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魚沼市長　内田　幹夫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74295</wp:posOffset>
                </wp:positionH>
                <wp:positionV relativeFrom="paragraph">
                  <wp:posOffset>75565</wp:posOffset>
                </wp:positionV>
                <wp:extent cx="6281420" cy="140589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40589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5.95pt;mso-position-vertical-relative:text;mso-position-horizontal-relative:text;v-text-anchor:top;position:absolute;height:110.7pt;mso-wrap-distance-top:0pt;width:494.6pt;mso-wrap-distance-left:9pt;margin-left:5.85pt;z-index:2;" o:spid="_x0000_s1026" o:allowincell="t" o:allowoverlap="t" filled="f" stroked="t" strokecolor="#ffffff" strokeweight="0.75pt" o:spt="202" type="#_x0000_t202">
                <v:fill/>
                <v:stroke miterlimit="8" filltype="solid"/>
                <v:textbox style="layout-flow:horizontal;">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魚商第　　　　号</w:t>
      </w:r>
    </w:p>
    <w:p>
      <w:pPr>
        <w:pStyle w:val="0"/>
        <w:suppressAutoHyphens w:val="1"/>
        <w:wordWrap w:val="0"/>
        <w:ind w:firstLine="420" w:firstLineChars="2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令和　年　　月　　日</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p>
    <w:p>
      <w:pPr>
        <w:pStyle w:val="0"/>
        <w:suppressAutoHyphens w:val="1"/>
        <w:wordWrap w:val="0"/>
        <w:ind w:left="424" w:hanging="424" w:hangingChars="202"/>
        <w:jc w:val="left"/>
        <w:textAlignment w:val="baseline"/>
        <w:rPr>
          <w:rFonts w:hint="default" w:ascii="ＭＳ ゴシック" w:hAnsi="ＭＳ ゴシック" w:eastAsia="ＭＳ ゴシック"/>
          <w:kern w:val="0"/>
        </w:rPr>
      </w:pPr>
    </w:p>
    <w:p>
      <w:pPr>
        <w:pStyle w:val="0"/>
        <w:suppressAutoHyphens w:val="1"/>
        <w:wordWrap w:val="0"/>
        <w:ind w:left="424" w:leftChars="200" w:hanging="4" w:hangingChars="2"/>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eastAsia" w:ascii="ＭＳ ゴシック" w:hAnsi="ＭＳ ゴシック" w:eastAsia="ＭＳ ゴシック"/>
          <w:kern w:val="0"/>
        </w:rPr>
        <w:tab/>
      </w:r>
      <w:r>
        <w:rPr>
          <w:rFonts w:hint="default" w:ascii="ＭＳ ゴシック" w:hAnsi="ＭＳ ゴシック" w:eastAsia="ＭＳ ゴシック"/>
          <w:kern w:val="0"/>
        </w:rPr>
        <w:tab/>
      </w:r>
    </w:p>
    <w:p>
      <w:pPr>
        <w:pStyle w:val="0"/>
        <w:suppressAutoHyphens w:val="1"/>
        <w:wordWrap w:val="0"/>
        <w:ind w:firstLine="630" w:firstLineChars="3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（注）本認定書の有効期間　：令和　年　　月　　日から令和　年　　月　　日まで</w:t>
      </w:r>
    </w:p>
    <w:p>
      <w:pPr>
        <w:pStyle w:val="0"/>
        <w:suppressAutoHyphens w:val="1"/>
        <w:wordWrap w:val="0"/>
        <w:ind w:firstLine="210" w:firstLineChars="10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ab/>
      </w:r>
    </w:p>
    <w:p>
      <w:pPr>
        <w:pStyle w:val="0"/>
        <w:suppressAutoHyphens w:val="1"/>
        <w:kinsoku w:val="0"/>
        <w:autoSpaceDE w:val="0"/>
        <w:autoSpaceDN w:val="0"/>
        <w:spacing w:line="366" w:lineRule="atLeast"/>
        <w:ind w:left="281" w:hanging="281" w:hangingChars="117"/>
        <w:jc w:val="right"/>
        <w:rPr>
          <w:rFonts w:hint="default"/>
        </w:rPr>
      </w:pPr>
      <w:bookmarkStart w:id="0" w:name="_GoBack"/>
      <w:bookmarkEnd w:id="0"/>
      <w:r>
        <w:rPr>
          <w:rFonts w:hint="eastAsia" w:ascii="ＭＳ ゴシック" w:hAnsi="ＭＳ ゴシック" w:eastAsia="ＭＳ ゴシック"/>
          <w:kern w:val="0"/>
          <w:sz w:val="22"/>
        </w:rPr>
        <w:t>魚沼市長　内田　幹夫　　印</w:t>
      </w:r>
    </w:p>
    <w:sectPr>
      <w:headerReference r:id="rId5" w:type="default"/>
      <w:pgSz w:w="11906" w:h="16838"/>
      <w:pgMar w:top="567" w:right="1134" w:bottom="850" w:left="1134" w:header="397"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2</Words>
  <Characters>827</Characters>
  <Application>JUST Note</Application>
  <Lines>68</Lines>
  <Paragraphs>35</Paragraphs>
  <Company>経済産業省</Company>
  <CharactersWithSpaces>1216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100867</cp:lastModifiedBy>
  <cp:lastPrinted>2021-07-20T01:15:00Z</cp:lastPrinted>
  <dcterms:created xsi:type="dcterms:W3CDTF">2021-12-06T11:51:00Z</dcterms:created>
  <dcterms:modified xsi:type="dcterms:W3CDTF">2021-12-16T01:32:08Z</dcterms:modified>
  <cp:revision>6</cp:revision>
</cp:coreProperties>
</file>