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sz w:val="24"/>
        </w:rPr>
        <w:t>介護保険負担限度額認定申請書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（申請先）　魚沼市長　様　　　　　　　　　　　　　　　　　　　　　　　令和　　年　　月　　日</w:t>
      </w:r>
    </w:p>
    <w:tbl>
      <w:tblPr>
        <w:tblStyle w:val="21"/>
        <w:tblpPr w:leftFromText="0" w:rightFromText="0" w:topFromText="0" w:bottomFromText="0" w:vertAnchor="text" w:horzAnchor="margin" w:tblpX="-9" w:tblpY="336"/>
        <w:tblOverlap w:val="never"/>
        <w:tblW w:w="9873" w:type="dxa"/>
        <w:tblLayout w:type="fixed"/>
        <w:tblLook w:firstRow="1" w:lastRow="0" w:firstColumn="1" w:lastColumn="0" w:noHBand="0" w:noVBand="1" w:val="04A0"/>
      </w:tblPr>
      <w:tblGrid>
        <w:gridCol w:w="582"/>
        <w:gridCol w:w="1661"/>
        <w:gridCol w:w="2504"/>
        <w:gridCol w:w="214"/>
        <w:gridCol w:w="29"/>
        <w:gridCol w:w="433"/>
        <w:gridCol w:w="271"/>
        <w:gridCol w:w="1027"/>
        <w:gridCol w:w="227"/>
        <w:gridCol w:w="363"/>
        <w:gridCol w:w="138"/>
        <w:gridCol w:w="2424"/>
      </w:tblGrid>
      <w:tr>
        <w:trPr>
          <w:trHeight w:val="351" w:hRule="atLeast"/>
        </w:trPr>
        <w:tc>
          <w:tcPr>
            <w:tcW w:w="4989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876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本人との関係</w:t>
            </w:r>
          </w:p>
        </w:tc>
      </w:tr>
      <w:tr>
        <w:trPr>
          <w:trHeight w:val="350" w:hRule="atLeast"/>
        </w:trPr>
        <w:tc>
          <w:tcPr>
            <w:tcW w:w="4989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876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351" w:hRule="atLeast"/>
        </w:trPr>
        <w:tc>
          <w:tcPr>
            <w:tcW w:w="224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25"/>
                <w:kern w:val="0"/>
                <w:sz w:val="18"/>
                <w:fitText w:val="1470" w:id="1"/>
              </w:rPr>
              <w:t>フリガ</w:t>
            </w:r>
            <w:r>
              <w:rPr>
                <w:rFonts w:hint="eastAsia"/>
                <w:spacing w:val="15"/>
                <w:kern w:val="0"/>
                <w:sz w:val="18"/>
                <w:fitText w:val="1470" w:id="1"/>
              </w:rPr>
              <w:t>ナ</w:t>
            </w: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2"/>
              </w:rPr>
              <w:t>被保険者番</w:t>
            </w:r>
            <w:r>
              <w:rPr>
                <w:rFonts w:hint="eastAsia"/>
                <w:spacing w:val="-7"/>
                <w:kern w:val="0"/>
                <w:sz w:val="20"/>
                <w:fitText w:val="1400" w:id="2"/>
              </w:rPr>
              <w:t>号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224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"/>
                <w:kern w:val="0"/>
                <w:fitText w:val="1470" w:id="3"/>
              </w:rPr>
              <w:t>被保険者氏</w:t>
            </w:r>
            <w:r>
              <w:rPr>
                <w:rFonts w:hint="eastAsia"/>
                <w:spacing w:val="30"/>
                <w:kern w:val="0"/>
                <w:fitText w:val="1470" w:id="3"/>
              </w:rPr>
              <w:t>名</w:t>
            </w:r>
          </w:p>
        </w:tc>
        <w:tc>
          <w:tcPr>
            <w:tcW w:w="271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733" w:type="dxa"/>
            <w:gridSpan w:val="3"/>
            <w:tcBorders>
              <w:top w:val="dotted" w:color="auto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/>
              <w:rPr>
                <w:rFonts w:hint="default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個人番号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51" w:hRule="atLeast"/>
        </w:trPr>
        <w:tc>
          <w:tcPr>
            <w:tcW w:w="224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4"/>
              </w:rPr>
              <w:t>生年月</w:t>
            </w:r>
            <w:r>
              <w:rPr>
                <w:rFonts w:hint="eastAsia"/>
                <w:kern w:val="0"/>
                <w:fitText w:val="1470" w:id="4"/>
              </w:rPr>
              <w:t>日</w:t>
            </w:r>
          </w:p>
        </w:tc>
        <w:tc>
          <w:tcPr>
            <w:tcW w:w="762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 xml:space="preserve"> 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 xml:space="preserve">MERGEFIELD 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生年月日値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　　月　　日</w:t>
            </w:r>
          </w:p>
        </w:tc>
      </w:tr>
      <w:tr>
        <w:trPr>
          <w:trHeight w:val="602" w:hRule="atLeast"/>
        </w:trPr>
        <w:tc>
          <w:tcPr>
            <w:tcW w:w="22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5"/>
              </w:rPr>
              <w:t>住　　</w:t>
            </w:r>
            <w:r>
              <w:rPr>
                <w:rFonts w:hint="eastAsia"/>
                <w:kern w:val="0"/>
                <w:fitText w:val="1470" w:id="5"/>
              </w:rPr>
              <w:t>所</w:t>
            </w:r>
          </w:p>
        </w:tc>
        <w:tc>
          <w:tcPr>
            <w:tcW w:w="7622" w:type="dxa"/>
            <w:gridSpan w:val="10"/>
            <w:vAlign w:val="top"/>
          </w:tcPr>
          <w:p>
            <w:pPr>
              <w:pStyle w:val="0"/>
              <w:ind w:firstLine="4620" w:firstLineChars="2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429" w:hRule="atLeast"/>
        </w:trPr>
        <w:tc>
          <w:tcPr>
            <w:tcW w:w="2243" w:type="dxa"/>
            <w:gridSpan w:val="2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院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した介護保険施設の所在地及び名称（※）</w:t>
            </w:r>
          </w:p>
        </w:tc>
        <w:tc>
          <w:tcPr>
            <w:tcW w:w="470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18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  <w:tr>
        <w:trPr>
          <w:trHeight w:val="390" w:hRule="atLeast"/>
        </w:trPr>
        <w:tc>
          <w:tcPr>
            <w:tcW w:w="2243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入所（院）年月日（※）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4172" w:type="dxa"/>
            <w:gridSpan w:val="5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  <w:tr>
        <w:trPr>
          <w:trHeight w:val="476" w:hRule="atLeast"/>
        </w:trPr>
        <w:tc>
          <w:tcPr>
            <w:tcW w:w="22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119" w:type="dxa"/>
            <w:gridSpan w:val="9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>
        <w:trPr>
          <w:trHeight w:val="351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配偶者に関する事項</w:t>
            </w:r>
          </w:p>
        </w:tc>
        <w:tc>
          <w:tcPr>
            <w:tcW w:w="16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54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市民税課税状況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課税　・非課税</w:t>
            </w:r>
          </w:p>
        </w:tc>
      </w:tr>
      <w:tr>
        <w:trPr>
          <w:trHeight w:val="44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0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54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1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9" w:type="dxa"/>
            <w:gridSpan w:val="4"/>
            <w:vAlign w:val="center"/>
          </w:tcPr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45" w:type="dxa"/>
            <w:gridSpan w:val="4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468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22" w:type="dxa"/>
            <w:gridSpan w:val="10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〒　　　　　　　　　　　　　　　　　　　　　　</w:t>
            </w:r>
          </w:p>
          <w:p>
            <w:pPr>
              <w:pStyle w:val="0"/>
              <w:spacing w:line="240" w:lineRule="exact"/>
              <w:ind w:firstLine="4620" w:firstLineChars="220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348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本年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日現在の住所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（現住所と異なる場合のみ記入）</w:t>
            </w:r>
          </w:p>
        </w:tc>
        <w:tc>
          <w:tcPr>
            <w:tcW w:w="7622" w:type="dxa"/>
            <w:gridSpan w:val="10"/>
            <w:vAlign w:val="center"/>
          </w:tcPr>
          <w:p>
            <w:pPr>
              <w:pStyle w:val="0"/>
              <w:spacing w:line="240" w:lineRule="exact"/>
              <w:ind w:firstLine="31" w:firstLineChars="15"/>
              <w:rPr>
                <w:rFonts w:hint="default"/>
              </w:rPr>
            </w:pPr>
            <w:r>
              <w:rPr>
                <w:rFonts w:hint="eastAsia"/>
              </w:rPr>
              <w:t>〒　</w:t>
            </w:r>
          </w:p>
          <w:p>
            <w:pPr>
              <w:pStyle w:val="0"/>
              <w:spacing w:line="240" w:lineRule="exact"/>
              <w:ind w:left="-107" w:leftChars="-51" w:firstLine="4725" w:firstLineChars="225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次のとおり関係書類を添えて、食費・居住費（滞在費）に係る負担限度額認定を申請します。</w:t>
      </w:r>
    </w:p>
    <w:p>
      <w:pPr>
        <w:pStyle w:val="0"/>
        <w:snapToGrid w:val="0"/>
        <w:ind w:leftChars="0" w:firstLineChars="0"/>
        <w:rPr>
          <w:rFonts w:hint="default"/>
          <w:sz w:val="10"/>
        </w:rPr>
      </w:pPr>
    </w:p>
    <w:p>
      <w:pPr>
        <w:pStyle w:val="0"/>
        <w:snapToGrid w:val="0"/>
        <w:ind w:leftChars="0" w:firstLineChars="0"/>
        <w:rPr>
          <w:rFonts w:hint="default"/>
        </w:rPr>
      </w:pPr>
      <w:r>
        <w:rPr>
          <w:rFonts w:hint="eastAsia"/>
        </w:rPr>
        <w:t>〇収入等に関する申告</w:t>
      </w:r>
    </w:p>
    <w:p>
      <w:pPr>
        <w:pStyle w:val="0"/>
        <w:ind w:leftChars="0" w:firstLine="0" w:firstLineChars="0"/>
        <w:rPr>
          <w:rFonts w:hint="eastAsia"/>
          <w:sz w:val="14"/>
          <w:highlight w:val="yellow"/>
          <w:shd w:val="pct15" w:color="auto" w:fill="auto"/>
        </w:rPr>
      </w:pPr>
      <w:r>
        <w:rPr>
          <w:rFonts w:hint="eastAsia"/>
          <w:b w:val="1"/>
          <w:highlight w:val="yellow"/>
          <w:u w:val="single" w:color="auto"/>
          <w:shd w:val="pct15" w:color="auto" w:fill="auto"/>
        </w:rPr>
        <w:t>受給している全ての年金に○してください。</w:t>
      </w:r>
    </w:p>
    <w:p>
      <w:pPr>
        <w:pStyle w:val="0"/>
        <w:ind w:left="0" w:leftChars="-49" w:hanging="103" w:hangingChars="49"/>
        <w:rPr>
          <w:rFonts w:hint="default"/>
        </w:rPr>
      </w:pPr>
      <w:r>
        <w:rPr>
          <w:rFonts w:hint="eastAsia"/>
          <w:highlight w:val="yellow"/>
          <w:shd w:val="pct15" w:color="auto" w:fill="auto"/>
        </w:rPr>
        <w:t>【遺族年金</w:t>
      </w:r>
      <w:r>
        <w:rPr>
          <w:rFonts w:hint="eastAsia"/>
          <w:sz w:val="20"/>
          <w:highlight w:val="yellow"/>
          <w:shd w:val="pct15" w:color="auto" w:fill="auto"/>
        </w:rPr>
        <w:t>※</w:t>
      </w:r>
      <w:r>
        <w:rPr>
          <w:rFonts w:hint="eastAsia"/>
          <w:highlight w:val="yellow"/>
          <w:shd w:val="pct15" w:color="auto" w:fill="auto"/>
        </w:rPr>
        <w:t>・障害年金・日本年金機構・地方公務員共済・国家公務員共済・私学共済】</w:t>
      </w:r>
    </w:p>
    <w:tbl>
      <w:tblPr>
        <w:tblStyle w:val="22"/>
        <w:tblpPr w:leftFromText="0" w:rightFromText="0" w:topFromText="0" w:bottomFromText="0" w:vertAnchor="text" w:horzAnchor="margin" w:tblpX="-47" w:tblpY="36"/>
        <w:tblOverlap w:val="never"/>
        <w:tblW w:w="9918" w:type="dxa"/>
        <w:tblLayout w:type="fixed"/>
        <w:tblLook w:firstRow="1" w:lastRow="0" w:firstColumn="1" w:lastColumn="0" w:noHBand="0" w:noVBand="1" w:val="04A0"/>
      </w:tblPr>
      <w:tblGrid>
        <w:gridCol w:w="468"/>
        <w:gridCol w:w="9450"/>
      </w:tblGrid>
      <w:tr>
        <w:trPr>
          <w:trHeight w:val="463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  <w:highlight w:val="yellow"/>
              </w:rPr>
              <w:t>□</w:t>
            </w:r>
          </w:p>
        </w:tc>
        <w:tc>
          <w:tcPr>
            <w:tcW w:w="9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生活保護受給者／市町村民税非課税世帯である老齢福祉年金受給者</w:t>
            </w:r>
          </w:p>
        </w:tc>
      </w:tr>
      <w:tr>
        <w:trPr>
          <w:trHeight w:val="918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18"/>
                <w:highlight w:val="yellow"/>
                <w:u w:val="single" w:color="auto"/>
              </w:rPr>
            </w:pPr>
            <w:r>
              <w:rPr>
                <w:rFonts w:hint="eastAsia"/>
                <w:sz w:val="21"/>
                <w:highlight w:val="yellow"/>
              </w:rPr>
              <w:t>□</w:t>
            </w:r>
          </w:p>
        </w:tc>
        <w:tc>
          <w:tcPr>
            <w:tcW w:w="9450" w:type="dxa"/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市町村民税世帯非課税者であって、課税年金収入額と合計所得金額と【遺族年金※・障害年金】収入額の</w:t>
            </w: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合計額が</w:t>
            </w:r>
            <w:r>
              <w:rPr>
                <w:rFonts w:hint="eastAsia"/>
                <w:b w:val="1"/>
                <w:sz w:val="20"/>
                <w:u w:val="none" w:color="auto"/>
              </w:rPr>
              <w:t>　年額</w:t>
            </w:r>
            <w:r>
              <w:rPr>
                <w:rFonts w:hint="eastAsia"/>
                <w:b w:val="1"/>
                <w:sz w:val="20"/>
                <w:u w:val="none" w:color="auto"/>
              </w:rPr>
              <w:t>80</w:t>
            </w:r>
            <w:r>
              <w:rPr>
                <w:rFonts w:hint="eastAsia"/>
                <w:b w:val="1"/>
                <w:sz w:val="20"/>
                <w:u w:val="none" w:color="auto"/>
              </w:rPr>
              <w:t>万円以下</w:t>
            </w:r>
            <w:r>
              <w:rPr>
                <w:rFonts w:hint="eastAsia"/>
                <w:sz w:val="18"/>
                <w:u w:val="none" w:color="auto"/>
              </w:rPr>
              <w:t>　かつ　</w:t>
            </w:r>
            <w:r>
              <w:rPr>
                <w:rFonts w:hint="eastAsia"/>
                <w:b w:val="1"/>
                <w:sz w:val="20"/>
                <w:u w:val="none" w:color="auto"/>
              </w:rPr>
              <w:t>預貯金等の合計が</w:t>
            </w:r>
            <w:r>
              <w:rPr>
                <w:rFonts w:hint="eastAsia"/>
                <w:b w:val="1"/>
                <w:sz w:val="20"/>
                <w:u w:val="none" w:color="auto"/>
              </w:rPr>
              <w:t>650</w:t>
            </w:r>
            <w:r>
              <w:rPr>
                <w:rFonts w:hint="eastAsia"/>
                <w:b w:val="1"/>
                <w:sz w:val="20"/>
                <w:u w:val="none" w:color="auto"/>
              </w:rPr>
              <w:t>万円（夫婦は</w:t>
            </w:r>
            <w:r>
              <w:rPr>
                <w:rFonts w:hint="eastAsia"/>
                <w:b w:val="1"/>
                <w:sz w:val="20"/>
                <w:u w:val="none" w:color="auto"/>
              </w:rPr>
              <w:t>1,650</w:t>
            </w:r>
            <w:r>
              <w:rPr>
                <w:rFonts w:hint="eastAsia"/>
                <w:b w:val="1"/>
                <w:sz w:val="20"/>
                <w:u w:val="none" w:color="auto"/>
              </w:rPr>
              <w:t>万円）以下</w:t>
            </w: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65</w:t>
            </w:r>
            <w:r>
              <w:rPr>
                <w:rFonts w:hint="eastAsia"/>
                <w:sz w:val="18"/>
              </w:rPr>
              <w:t>歳未満の場合、預貯金等の合計額は</w:t>
            </w:r>
            <w:r>
              <w:rPr>
                <w:rFonts w:hint="eastAsia"/>
                <w:sz w:val="18"/>
              </w:rPr>
              <w:t>1,000</w:t>
            </w:r>
            <w:r>
              <w:rPr>
                <w:rFonts w:hint="eastAsia"/>
                <w:sz w:val="18"/>
              </w:rPr>
              <w:t>万円（夫婦は</w:t>
            </w:r>
            <w:r>
              <w:rPr>
                <w:rFonts w:hint="eastAsia"/>
                <w:sz w:val="18"/>
              </w:rPr>
              <w:t>2,000</w:t>
            </w:r>
            <w:r>
              <w:rPr>
                <w:rFonts w:hint="eastAsia"/>
                <w:sz w:val="18"/>
              </w:rPr>
              <w:t>万円）以下</w:t>
            </w:r>
          </w:p>
        </w:tc>
      </w:tr>
      <w:tr>
        <w:trPr>
          <w:trHeight w:val="917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  <w:highlight w:val="yellow"/>
              </w:rPr>
              <w:t>□</w:t>
            </w:r>
          </w:p>
        </w:tc>
        <w:tc>
          <w:tcPr>
            <w:tcW w:w="94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市町村民税世帯非課税者であって、課税年金収入額と合計所得金額と【遺族年金※・障害年金】収入額の</w:t>
            </w:r>
          </w:p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合計額が　</w:t>
            </w:r>
            <w:r>
              <w:rPr>
                <w:rFonts w:hint="eastAsia"/>
                <w:b w:val="1"/>
                <w:sz w:val="20"/>
                <w:u w:val="none" w:color="auto"/>
              </w:rPr>
              <w:t>年額</w:t>
            </w:r>
            <w:r>
              <w:rPr>
                <w:rFonts w:hint="eastAsia"/>
                <w:b w:val="1"/>
                <w:sz w:val="20"/>
                <w:u w:val="none" w:color="auto"/>
              </w:rPr>
              <w:t>80</w:t>
            </w:r>
            <w:r>
              <w:rPr>
                <w:rFonts w:hint="eastAsia"/>
                <w:b w:val="1"/>
                <w:sz w:val="20"/>
                <w:u w:val="none" w:color="auto"/>
              </w:rPr>
              <w:t>万円超</w:t>
            </w:r>
            <w:r>
              <w:rPr>
                <w:rFonts w:hint="eastAsia"/>
                <w:b w:val="1"/>
                <w:sz w:val="20"/>
                <w:u w:val="none" w:color="auto"/>
              </w:rPr>
              <w:t>120</w:t>
            </w:r>
            <w:r>
              <w:rPr>
                <w:rFonts w:hint="eastAsia"/>
                <w:b w:val="1"/>
                <w:sz w:val="20"/>
                <w:u w:val="none" w:color="auto"/>
              </w:rPr>
              <w:t>万円以下　</w:t>
            </w:r>
            <w:r>
              <w:rPr>
                <w:rFonts w:hint="eastAsia"/>
                <w:sz w:val="18"/>
                <w:u w:val="none" w:color="auto"/>
              </w:rPr>
              <w:t>かつ　</w:t>
            </w:r>
            <w:r>
              <w:rPr>
                <w:rFonts w:hint="eastAsia"/>
                <w:b w:val="1"/>
                <w:sz w:val="20"/>
                <w:u w:val="none" w:color="auto"/>
              </w:rPr>
              <w:t>預貯金等の合計が</w:t>
            </w:r>
            <w:r>
              <w:rPr>
                <w:rFonts w:hint="eastAsia"/>
                <w:b w:val="1"/>
                <w:sz w:val="20"/>
                <w:u w:val="none" w:color="auto"/>
              </w:rPr>
              <w:t>550</w:t>
            </w:r>
            <w:r>
              <w:rPr>
                <w:rFonts w:hint="eastAsia"/>
                <w:b w:val="1"/>
                <w:sz w:val="20"/>
                <w:u w:val="none" w:color="auto"/>
              </w:rPr>
              <w:t>万円（夫婦は</w:t>
            </w:r>
            <w:r>
              <w:rPr>
                <w:rFonts w:hint="eastAsia"/>
                <w:b w:val="1"/>
                <w:sz w:val="20"/>
                <w:u w:val="none" w:color="auto"/>
              </w:rPr>
              <w:t>1,550</w:t>
            </w:r>
            <w:r>
              <w:rPr>
                <w:rFonts w:hint="eastAsia"/>
                <w:b w:val="1"/>
                <w:sz w:val="20"/>
                <w:u w:val="none" w:color="auto"/>
              </w:rPr>
              <w:t>万円）以下</w:t>
            </w:r>
          </w:p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65</w:t>
            </w:r>
            <w:r>
              <w:rPr>
                <w:rFonts w:hint="eastAsia"/>
                <w:sz w:val="18"/>
              </w:rPr>
              <w:t>歳未満の場合、預貯金等の合計額は</w:t>
            </w:r>
            <w:r>
              <w:rPr>
                <w:rFonts w:hint="eastAsia"/>
                <w:sz w:val="18"/>
              </w:rPr>
              <w:t>1,000</w:t>
            </w:r>
            <w:r>
              <w:rPr>
                <w:rFonts w:hint="eastAsia"/>
                <w:sz w:val="18"/>
              </w:rPr>
              <w:t>万円（夫婦は</w:t>
            </w:r>
            <w:r>
              <w:rPr>
                <w:rFonts w:hint="eastAsia"/>
                <w:sz w:val="18"/>
              </w:rPr>
              <w:t>2,000</w:t>
            </w:r>
            <w:r>
              <w:rPr>
                <w:rFonts w:hint="eastAsia"/>
                <w:sz w:val="18"/>
              </w:rPr>
              <w:t>万円）以下</w:t>
            </w:r>
          </w:p>
        </w:tc>
      </w:tr>
      <w:tr>
        <w:trPr>
          <w:trHeight w:val="921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  <w:highlight w:val="yellow"/>
              </w:rPr>
              <w:t>□</w:t>
            </w:r>
          </w:p>
        </w:tc>
        <w:tc>
          <w:tcPr>
            <w:tcW w:w="9450" w:type="dxa"/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市町村民税世帯非課税者であって、課税年金収入額と合計所得金額と【遺族年金※・障害年金】収入額の</w:t>
            </w: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合計額が　</w:t>
            </w:r>
            <w:r>
              <w:rPr>
                <w:rFonts w:hint="eastAsia"/>
                <w:b w:val="1"/>
                <w:sz w:val="20"/>
                <w:u w:val="none" w:color="auto"/>
              </w:rPr>
              <w:t>年額</w:t>
            </w:r>
            <w:r>
              <w:rPr>
                <w:rFonts w:hint="eastAsia"/>
                <w:b w:val="1"/>
                <w:sz w:val="20"/>
                <w:u w:val="none" w:color="auto"/>
              </w:rPr>
              <w:t>120</w:t>
            </w:r>
            <w:r>
              <w:rPr>
                <w:rFonts w:hint="eastAsia"/>
                <w:b w:val="1"/>
                <w:sz w:val="20"/>
                <w:u w:val="none" w:color="auto"/>
              </w:rPr>
              <w:t>万円超</w:t>
            </w:r>
            <w:r>
              <w:rPr>
                <w:rFonts w:hint="eastAsia"/>
                <w:sz w:val="20"/>
                <w:u w:val="none" w:color="auto"/>
              </w:rPr>
              <w:t>　</w:t>
            </w:r>
            <w:r>
              <w:rPr>
                <w:rFonts w:hint="eastAsia"/>
                <w:sz w:val="18"/>
                <w:u w:val="none" w:color="auto"/>
              </w:rPr>
              <w:t>かつ</w:t>
            </w:r>
            <w:r>
              <w:rPr>
                <w:rFonts w:hint="eastAsia"/>
                <w:sz w:val="20"/>
                <w:u w:val="none" w:color="auto"/>
              </w:rPr>
              <w:t>　</w:t>
            </w:r>
            <w:r>
              <w:rPr>
                <w:rFonts w:hint="eastAsia"/>
                <w:b w:val="1"/>
                <w:sz w:val="20"/>
                <w:u w:val="none" w:color="auto"/>
              </w:rPr>
              <w:t>預貯金等の合計が</w:t>
            </w:r>
            <w:r>
              <w:rPr>
                <w:rFonts w:hint="eastAsia"/>
                <w:b w:val="1"/>
                <w:sz w:val="20"/>
                <w:u w:val="none" w:color="auto"/>
              </w:rPr>
              <w:t>500</w:t>
            </w:r>
            <w:r>
              <w:rPr>
                <w:rFonts w:hint="eastAsia"/>
                <w:b w:val="1"/>
                <w:sz w:val="20"/>
                <w:u w:val="none" w:color="auto"/>
              </w:rPr>
              <w:t>万円（夫婦は</w:t>
            </w:r>
            <w:r>
              <w:rPr>
                <w:rFonts w:hint="eastAsia"/>
                <w:b w:val="1"/>
                <w:sz w:val="20"/>
                <w:u w:val="none" w:color="auto"/>
              </w:rPr>
              <w:t>1,500</w:t>
            </w:r>
            <w:r>
              <w:rPr>
                <w:rFonts w:hint="eastAsia"/>
                <w:b w:val="1"/>
                <w:sz w:val="20"/>
                <w:u w:val="none" w:color="auto"/>
              </w:rPr>
              <w:t>万円）以下</w:t>
            </w: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65</w:t>
            </w:r>
            <w:r>
              <w:rPr>
                <w:rFonts w:hint="eastAsia"/>
                <w:sz w:val="18"/>
              </w:rPr>
              <w:t>歳未満の場合、預貯金等の合計額は</w:t>
            </w:r>
            <w:r>
              <w:rPr>
                <w:rFonts w:hint="eastAsia"/>
                <w:sz w:val="18"/>
              </w:rPr>
              <w:t>1,000</w:t>
            </w:r>
            <w:r>
              <w:rPr>
                <w:rFonts w:hint="eastAsia"/>
                <w:sz w:val="18"/>
              </w:rPr>
              <w:t>万円（夫婦は</w:t>
            </w:r>
            <w:r>
              <w:rPr>
                <w:rFonts w:hint="eastAsia"/>
                <w:sz w:val="18"/>
              </w:rPr>
              <w:t>2,000</w:t>
            </w:r>
            <w:r>
              <w:rPr>
                <w:rFonts w:hint="eastAsia"/>
                <w:sz w:val="18"/>
              </w:rPr>
              <w:t>万円）以下</w:t>
            </w:r>
          </w:p>
        </w:tc>
      </w:tr>
    </w:tbl>
    <w:p>
      <w:pPr>
        <w:pStyle w:val="0"/>
        <w:snapToGrid w:val="0"/>
        <w:ind w:leftChars="0" w:firstLineChars="0"/>
        <w:rPr>
          <w:rFonts w:hint="default"/>
          <w:b w:val="1"/>
          <w:color w:val="FF0000"/>
          <w:sz w:val="24"/>
        </w:rPr>
      </w:pPr>
      <w:r>
        <w:rPr>
          <w:rFonts w:hint="eastAsia"/>
          <w:b w:val="0"/>
          <w:color w:val="auto"/>
          <w:sz w:val="20"/>
        </w:rPr>
        <w:t>※遺族年金には、寡婦年金、かん夫年金、母子年金、準母子年金、遺児年金を含みます。</w:t>
      </w:r>
    </w:p>
    <w:p>
      <w:pPr>
        <w:pStyle w:val="0"/>
        <w:snapToGrid w:val="0"/>
        <w:ind w:leftChars="0" w:firstLineChars="0"/>
        <w:rPr>
          <w:rFonts w:hint="default"/>
          <w:b w:val="1"/>
          <w:color w:val="FF0000"/>
          <w:sz w:val="2"/>
        </w:rPr>
      </w:pPr>
    </w:p>
    <w:p>
      <w:pPr>
        <w:pStyle w:val="0"/>
        <w:snapToGrid w:val="0"/>
        <w:ind w:left="0" w:leftChars="0" w:firstLineChars="0"/>
        <w:jc w:val="center"/>
        <w:rPr>
          <w:rFonts w:hint="default"/>
          <w:sz w:val="18"/>
        </w:rPr>
      </w:pPr>
      <w:r>
        <w:rPr>
          <w:rFonts w:hint="eastAsia"/>
          <w:b w:val="1"/>
          <w:sz w:val="21"/>
        </w:rPr>
        <w:t>裏面（預貯金等に関する申告等）に続きますので、</w:t>
      </w:r>
      <w:r>
        <w:rPr>
          <w:rFonts w:hint="eastAsia"/>
          <w:b w:val="1"/>
          <w:color w:val="FF0000"/>
          <w:sz w:val="24"/>
        </w:rPr>
        <w:t>裏面も必ず</w:t>
      </w:r>
      <w:r>
        <w:rPr>
          <w:rFonts w:hint="eastAsia"/>
          <w:b w:val="1"/>
          <w:color w:val="FF0000"/>
          <w:sz w:val="21"/>
        </w:rPr>
        <w:t>ご記入ください。</w:t>
      </w:r>
    </w:p>
    <w:p>
      <w:pPr>
        <w:pStyle w:val="0"/>
        <w:snapToGrid w:val="0"/>
        <w:ind w:left="0" w:leftChars="0" w:firstLineChars="0"/>
        <w:jc w:val="center"/>
        <w:rPr>
          <w:rFonts w:hint="default"/>
          <w:sz w:val="2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魚沼市記入欄　下記のとおり決定します。</w:t>
      </w:r>
    </w:p>
    <w:tbl>
      <w:tblPr>
        <w:tblStyle w:val="21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050"/>
        <w:gridCol w:w="2045"/>
        <w:gridCol w:w="1365"/>
        <w:gridCol w:w="4043"/>
      </w:tblGrid>
      <w:tr>
        <w:trPr>
          <w:trHeight w:val="330" w:hRule="atLeast"/>
        </w:trPr>
        <w:tc>
          <w:tcPr>
            <w:tcW w:w="2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年　　月　　日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要介護区分</w:t>
            </w:r>
          </w:p>
        </w:tc>
        <w:tc>
          <w:tcPr>
            <w:tcW w:w="40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要支援（１・２）要介護（１・２・３・４・５）</w:t>
            </w:r>
          </w:p>
        </w:tc>
      </w:tr>
      <w:tr>
        <w:trPr>
          <w:trHeight w:val="602" w:hRule="atLeast"/>
        </w:trPr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承認</w:t>
            </w:r>
          </w:p>
        </w:tc>
        <w:tc>
          <w:tcPr>
            <w:tcW w:w="9503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  <w:u w:val="single" w:color="auto"/>
              </w:rPr>
              <w:t>＜適用年月日：令和　年　月　日から＞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＜有効期限：令和　年　月　日まで＞</w:t>
            </w:r>
          </w:p>
          <w:p>
            <w:pPr>
              <w:pStyle w:val="0"/>
              <w:snapToGrid w:val="1"/>
              <w:spacing w:line="240" w:lineRule="auto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0"/>
              </w:rPr>
              <w:t>□第１段階　　□第２段階　　□第３段階①　　□第３段階②　　</w:t>
            </w:r>
          </w:p>
          <w:p>
            <w:pPr>
              <w:pStyle w:val="0"/>
              <w:snapToGrid w:val="1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□配偶者非課税　・同世帯・別世帯　　□資産該当　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却下</w:t>
            </w:r>
          </w:p>
        </w:tc>
        <w:tc>
          <w:tcPr>
            <w:tcW w:w="9503" w:type="dxa"/>
            <w:gridSpan w:val="4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□課税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20"/>
              </w:rPr>
              <w:t>本人課税・世帯員課税・別世帯配偶者課税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03" w:type="dxa"/>
            <w:gridSpan w:val="4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□資産非該当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（表面からの続き）　</w:t>
      </w:r>
    </w:p>
    <w:p>
      <w:pPr>
        <w:pStyle w:val="0"/>
        <w:rPr>
          <w:rFonts w:hint="default"/>
          <w:sz w:val="20"/>
        </w:rPr>
      </w:pPr>
      <w:r>
        <w:rPr>
          <w:rFonts w:hint="eastAsia"/>
        </w:rPr>
        <w:t>○預貯金等に関する申告　　　</w:t>
      </w:r>
      <w:r>
        <w:rPr>
          <w:rFonts w:hint="eastAsia"/>
          <w:highlight w:val="yellow"/>
          <w:bdr w:val="single" w:color="auto" w:sz="4" w:space="0"/>
        </w:rPr>
        <w:t>有・無、金額は申請者が記入し、確認書類を添付してください。</w:t>
      </w:r>
      <w:r>
        <w:rPr>
          <w:rFonts w:hint="eastAsia"/>
          <w:b w:val="1"/>
          <w:color w:val="FF0000"/>
          <w:highlight w:val="yellow"/>
          <w:bdr w:val="single" w:color="auto" w:sz="4" w:space="0"/>
        </w:rPr>
        <w:t>必須！</w:t>
      </w:r>
    </w:p>
    <w:tbl>
      <w:tblPr>
        <w:tblStyle w:val="21"/>
        <w:tblpPr w:leftFromText="0" w:rightFromText="0" w:topFromText="0" w:bottomFromText="0" w:vertAnchor="text" w:horzAnchor="margin" w:tblpX="93" w:tblpY="22"/>
        <w:tblOverlap w:val="never"/>
        <w:tblW w:w="9854" w:type="dxa"/>
        <w:tblLayout w:type="fixed"/>
        <w:tblLook w:firstRow="1" w:lastRow="0" w:firstColumn="1" w:lastColumn="0" w:noHBand="0" w:noVBand="1" w:val="04A0"/>
      </w:tblPr>
      <w:tblGrid>
        <w:gridCol w:w="1555"/>
        <w:gridCol w:w="2268"/>
        <w:gridCol w:w="708"/>
        <w:gridCol w:w="3261"/>
        <w:gridCol w:w="2062"/>
      </w:tblGrid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金融機関及び支店名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預貯金額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預貯金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無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ind w:left="0" w:leftChars="0" w:firstLine="1050" w:firstLineChars="500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none"/>
              </w:rPr>
              <w:t>銀行　　　　　支店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right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有価証券等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無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評価概算額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highlight w:val="yellow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（現金・負債等）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無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highlight w:val="yellow"/>
              </w:rPr>
              <w:t>円</w:t>
            </w: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※無の場合は記入不要です。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金融機関及び支店名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預貯金額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預貯金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無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ind w:left="0" w:leftChars="0"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銀行　　　　　支店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highlight w:val="yellow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有価証券等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無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評価概算額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highlight w:val="yellow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（現金・負債等）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無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highlight w:val="yellow"/>
              </w:rPr>
              <w:t>円</w:t>
            </w:r>
          </w:p>
        </w:tc>
      </w:tr>
      <w:tr>
        <w:trPr/>
        <w:tc>
          <w:tcPr>
            <w:tcW w:w="779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合　　計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right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w:t>円</w:t>
            </w:r>
          </w:p>
        </w:tc>
      </w:tr>
    </w:tbl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0"/>
        </w:rPr>
        <w:t>　　　　　　　　　　　　　　　　　　　　　　</w:t>
      </w:r>
      <w:r>
        <w:rPr>
          <w:rFonts w:hint="eastAsia"/>
          <w:sz w:val="21"/>
        </w:rPr>
        <w:t>　※預貯金、有価証券に係る通帳等の写しは別添のとおり</w:t>
      </w: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注意事項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(1)</w:t>
      </w:r>
      <w:r>
        <w:rPr>
          <w:rFonts w:hint="eastAsia"/>
          <w:sz w:val="20"/>
        </w:rPr>
        <w:t>　この申請書における「配偶者」については、世帯分離をしている配偶者又は内縁関係の者を含みます。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(2)</w:t>
      </w:r>
      <w:r>
        <w:rPr>
          <w:rFonts w:hint="eastAsia"/>
          <w:sz w:val="20"/>
        </w:rPr>
        <w:t>　預貯金等については、同じ種類の預貯金等を複数保有している場合は、そのすべてを記入し、通帳等の写しを添付してください。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(3)</w:t>
      </w:r>
      <w:r>
        <w:rPr>
          <w:rFonts w:hint="eastAsia"/>
          <w:sz w:val="20"/>
        </w:rPr>
        <w:t>　書き切れない場合は、余白に記入するか又は別紙に記入の上添付してください。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(4)</w:t>
      </w:r>
      <w:r>
        <w:rPr>
          <w:rFonts w:hint="eastAsia"/>
          <w:sz w:val="20"/>
        </w:rPr>
        <w:t>　虚偽の申告により不正に特定入所者介護サービス費等の支給を受けた場合には、介護保険法第</w:t>
      </w:r>
      <w:r>
        <w:rPr>
          <w:rFonts w:hint="eastAsia"/>
          <w:sz w:val="20"/>
        </w:rPr>
        <w:t>22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項の規定に基づき、支給された額及び最大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倍の加算金を返還していただくことがあります。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○必要書類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預貯金等の要件を確認できる次の書類などを添付してください。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・預貯金（普通・定期）･･･通帳等の写し（銀行名・支店名・名義・最終残高</w:t>
      </w:r>
      <w:r>
        <w:rPr>
          <w:rFonts w:hint="eastAsia"/>
          <w:sz w:val="20"/>
        </w:rPr>
        <w:t>(2</w:t>
      </w:r>
      <w:r>
        <w:rPr>
          <w:rFonts w:hint="eastAsia"/>
          <w:sz w:val="20"/>
        </w:rPr>
        <w:t>ヶ月前まで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の分かる部分）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・有価証券（株式・国債など）･･･証券会社や銀行の口座残高の写し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  <w:sz w:val="20"/>
        </w:rPr>
        <w:t>・負債（借入金・住宅ローンなど）･･･借用書など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15875</wp:posOffset>
                </wp:positionV>
                <wp:extent cx="6591300" cy="315468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6591300" cy="3154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1.25pt;mso-position-vertical-relative:text;mso-position-horizontal-relative:text;position:absolute;height:248.4pt;mso-wrap-distance-top:0pt;width:519pt;mso-wrap-distance-left:9pt;margin-left:-5.9pt;z-index:2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pacing w:val="402"/>
          <w:kern w:val="0"/>
          <w:highlight w:val="yellow"/>
          <w:fitText w:val="2240" w:id="6"/>
        </w:rPr>
        <w:t>同意</w:t>
      </w:r>
      <w:r>
        <w:rPr>
          <w:rFonts w:hint="eastAsia"/>
          <w:spacing w:val="1"/>
          <w:kern w:val="0"/>
          <w:highlight w:val="yellow"/>
          <w:fitText w:val="2240" w:id="6"/>
        </w:rPr>
        <w:t>書</w:t>
      </w:r>
    </w:p>
    <w:p>
      <w:pPr>
        <w:pStyle w:val="0"/>
        <w:snapToGrid w:val="1"/>
        <w:ind w:leftChars="0" w:firstLine="0" w:firstLineChars="0"/>
        <w:rPr>
          <w:rFonts w:hint="default"/>
        </w:rPr>
      </w:pPr>
      <w:r>
        <w:rPr>
          <w:rFonts w:hint="eastAsia"/>
        </w:rPr>
        <w:t>介護保険負担限度額認定のために必要があるときは、官公署、年金保険者又は銀行、信託会社その他の関係機関</w:t>
      </w:r>
      <w:r>
        <w:rPr>
          <w:rFonts w:hint="eastAsia"/>
        </w:rPr>
        <w:t>(</w:t>
      </w:r>
      <w:r>
        <w:rPr>
          <w:rFonts w:hint="eastAsia"/>
        </w:rPr>
        <w:t>以下｢銀行等｣という｡</w:t>
      </w:r>
      <w:r>
        <w:rPr>
          <w:rFonts w:hint="eastAsia"/>
        </w:rPr>
        <w:t>)</w:t>
      </w:r>
      <w:r>
        <w:rPr>
          <w:rFonts w:hint="eastAsia"/>
        </w:rPr>
        <w:t>に私及び私の配偶者</w:t>
      </w:r>
      <w:r>
        <w:rPr>
          <w:rFonts w:hint="eastAsia"/>
        </w:rPr>
        <w:t>(</w:t>
      </w:r>
      <w:r>
        <w:rPr>
          <w:rFonts w:hint="eastAsia"/>
        </w:rPr>
        <w:t>内縁関係の者を含む｡以下同じ｡</w:t>
      </w:r>
      <w:r>
        <w:rPr>
          <w:rFonts w:hint="eastAsia"/>
        </w:rPr>
        <w:t>)</w:t>
      </w:r>
      <w:r>
        <w:rPr>
          <w:rFonts w:hint="eastAsia"/>
        </w:rPr>
        <w:t>の課税状況及び保有する預貯金並びに有価証券等の残高について、報告を求めることに同意します。</w:t>
      </w:r>
    </w:p>
    <w:p>
      <w:pPr>
        <w:pStyle w:val="0"/>
        <w:snapToGrid w:val="1"/>
        <w:rPr>
          <w:rFonts w:hint="default"/>
        </w:rPr>
      </w:pPr>
      <w:r>
        <w:rPr>
          <w:rFonts w:hint="eastAsia"/>
        </w:rPr>
        <w:t>また、貴市長の報告要求に対し、銀行等が報告することについて、私及び私の配偶者が同意している旨を銀行等に伝えて構いません。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＜本人＞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住所　</w:t>
      </w:r>
      <w:r>
        <w:rPr>
          <w:rFonts w:hint="eastAsia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ind w:firstLine="240" w:firstLineChars="1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single" w:color="auto"/>
        </w:rPr>
        <w:t>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＜配偶者＞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住所　</w:t>
      </w:r>
      <w:r>
        <w:rPr>
          <w:rFonts w:hint="eastAsia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single" w:color="auto"/>
        </w:rPr>
        <w:t>　　　　　　　　　　　　　</w:t>
      </w:r>
    </w:p>
    <w:sectPr>
      <w:headerReference r:id="rId5" w:type="default"/>
      <w:pgSz w:w="11906" w:h="16838"/>
      <w:pgMar w:top="737" w:right="1021" w:bottom="284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18</w:t>
    </w:r>
    <w:r>
      <w:rPr>
        <w:rFonts w:hint="eastAsia"/>
      </w:rPr>
      <w:t>号（第</w:t>
    </w:r>
    <w:r>
      <w:rPr>
        <w:rFonts w:hint="eastAsia"/>
      </w:rPr>
      <w:t>18</w:t>
    </w:r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940</TotalTime>
  <Pages>2</Pages>
  <Words>38</Words>
  <Characters>1886</Characters>
  <Application>JUST Note</Application>
  <Lines>1248</Lines>
  <Paragraphs>141</Paragraphs>
  <CharactersWithSpaces>2144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U5880</dc:creator>
  <cp:lastModifiedBy>101512</cp:lastModifiedBy>
  <cp:lastPrinted>2021-10-21T05:24:08Z</cp:lastPrinted>
  <dcterms:created xsi:type="dcterms:W3CDTF">2019-05-20T02:04:00Z</dcterms:created>
  <dcterms:modified xsi:type="dcterms:W3CDTF">2021-10-21T05:26:38Z</dcterms:modified>
  <cp:revision>17</cp:revision>
</cp:coreProperties>
</file>