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ind w:firstLine="7072" w:firstLineChars="320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中小企業等人材育成支援事業補助金交付申請書兼実績報告書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補助金の交付を受けたいので、魚沼市中小企業等人材育成支援事業補助金交付要綱第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条の規定により、次のとおり関係書類を添えて申請します。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また、補助金の交付決定があった場合は、交付決定額の補助金の交付を請求します。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53"/>
        <w:gridCol w:w="880"/>
        <w:gridCol w:w="1540"/>
        <w:gridCol w:w="2249"/>
        <w:gridCol w:w="391"/>
        <w:gridCol w:w="880"/>
        <w:gridCol w:w="1100"/>
        <w:gridCol w:w="1378"/>
      </w:tblGrid>
      <w:tr>
        <w:trPr>
          <w:trHeight w:val="860" w:hRule="atLeast"/>
        </w:trPr>
        <w:tc>
          <w:tcPr>
            <w:tcW w:w="45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6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7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bdr w:val="none" w:color="auto" w:sz="0" w:space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  <w:bdr w:val="none" w:color="auto" w:sz="0" w:space="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06" w:hRule="atLeast"/>
        </w:trPr>
        <w:tc>
          <w:tcPr>
            <w:tcW w:w="4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78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38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2" w:hRule="atLeast"/>
        </w:trPr>
        <w:tc>
          <w:tcPr>
            <w:tcW w:w="13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538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円</w:t>
            </w:r>
          </w:p>
        </w:tc>
      </w:tr>
      <w:tr>
        <w:trPr>
          <w:trHeight w:val="454" w:hRule="atLeast"/>
        </w:trPr>
        <w:tc>
          <w:tcPr>
            <w:tcW w:w="13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38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(1)</w:t>
            </w:r>
            <w:r>
              <w:rPr>
                <w:rFonts w:hint="eastAsia"/>
                <w:color w:val="auto"/>
              </w:rPr>
              <w:t>　様式第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号の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</w:rPr>
              <w:t>　交付申請額内訳書</w:t>
            </w:r>
            <w:bookmarkStart w:id="0" w:name="_GoBack"/>
            <w:bookmarkEnd w:id="0"/>
          </w:p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(2)</w:t>
            </w:r>
            <w:r>
              <w:rPr>
                <w:rFonts w:hint="eastAsia"/>
                <w:color w:val="auto"/>
              </w:rPr>
              <w:t>　様式第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号の</w:t>
            </w:r>
            <w:r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</w:rPr>
              <w:t>　証明書</w:t>
            </w:r>
          </w:p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(3)</w:t>
            </w:r>
            <w:r>
              <w:rPr>
                <w:rFonts w:hint="eastAsia"/>
                <w:color w:val="auto"/>
              </w:rPr>
              <w:t>　補助対象事業及び経費の内容がわかる書類</w:t>
            </w:r>
          </w:p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(4)</w:t>
            </w:r>
            <w:r>
              <w:rPr>
                <w:rFonts w:hint="eastAsia"/>
                <w:color w:val="auto"/>
              </w:rPr>
              <w:t>　修了証書、合格通知書等の写し</w:t>
            </w:r>
          </w:p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strike w:val="0"/>
                <w:dstrike w:val="0"/>
                <w:color w:val="auto"/>
              </w:rPr>
              <w:t>(5)</w:t>
            </w:r>
            <w:r>
              <w:rPr>
                <w:rFonts w:hint="eastAsia"/>
                <w:strike w:val="0"/>
                <w:dstrike w:val="0"/>
                <w:color w:val="auto"/>
              </w:rPr>
              <w:t>　領収書等支払いを証明するものの写し</w:t>
            </w:r>
          </w:p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(6)</w:t>
            </w:r>
            <w:r>
              <w:rPr>
                <w:rFonts w:hint="eastAsia"/>
                <w:color w:val="auto"/>
              </w:rPr>
              <w:t>　振込先口座の通帳の写し</w:t>
            </w:r>
          </w:p>
          <w:p>
            <w:pPr>
              <w:pStyle w:val="0"/>
              <w:autoSpaceDN w:val="0"/>
              <w:ind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(7)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小規模企業者の場合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従業員数がわかる書類又は従業員名簿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(8)</w:t>
            </w:r>
            <w:r>
              <w:rPr>
                <w:rFonts w:hint="eastAsia"/>
                <w:color w:val="auto"/>
              </w:rPr>
              <w:t>　その他市長が必要と認める書類</w:t>
            </w:r>
          </w:p>
        </w:tc>
      </w:tr>
      <w:tr>
        <w:trPr>
          <w:trHeight w:val="454" w:hRule="atLeast"/>
        </w:trPr>
        <w:tc>
          <w:tcPr>
            <w:tcW w:w="133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5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4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3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</w:tr>
      <w:tr>
        <w:trPr>
          <w:trHeight w:val="454" w:hRule="atLeast"/>
        </w:trPr>
        <w:tc>
          <w:tcPr>
            <w:tcW w:w="133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98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3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98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30"/>
        <w:gridCol w:w="440"/>
        <w:gridCol w:w="3740"/>
        <w:gridCol w:w="660"/>
        <w:gridCol w:w="2474"/>
      </w:tblGrid>
      <w:tr>
        <w:trPr>
          <w:trHeight w:val="1330" w:hRule="atLeast"/>
        </w:trPr>
        <w:tc>
          <w:tcPr>
            <w:tcW w:w="88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1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【市税に未納がないことの確認について】</w:t>
            </w:r>
          </w:p>
          <w:p>
            <w:pPr>
              <w:pStyle w:val="0"/>
              <w:ind w:firstLine="221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本補助金の交付に必要な範囲において、市が税務情報を照会することに同意します。</w:t>
            </w:r>
          </w:p>
          <w:p>
            <w:pPr>
              <w:pStyle w:val="0"/>
              <w:ind w:firstLine="663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同意する　　　　□　同意しない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納税証明書を添付する。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15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※個人事業主の場合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年　　月　　日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sectPr>
      <w:pgSz w:w="11906" w:h="16838"/>
      <w:pgMar w:top="1701" w:right="1531" w:bottom="1134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426</TotalTime>
  <Pages>1</Pages>
  <Words>16</Words>
  <Characters>478</Characters>
  <Application>JUST Note</Application>
  <Lines>144</Lines>
  <Paragraphs>41</Paragraphs>
  <Company>魚沼市</Company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</dc:creator>
  <cp:lastModifiedBy>100867</cp:lastModifiedBy>
  <dcterms:created xsi:type="dcterms:W3CDTF">2023-03-12T09:33:00Z</dcterms:created>
  <dcterms:modified xsi:type="dcterms:W3CDTF">2024-03-06T04:14:27Z</dcterms:modified>
  <cp:revision>20</cp:revision>
</cp:coreProperties>
</file>