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94" w:tblpY="396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517"/>
        <w:gridCol w:w="938"/>
        <w:gridCol w:w="1176"/>
      </w:tblGrid>
      <w:tr>
        <w:trPr>
          <w:trHeight w:val="470" w:hRule="atLeast"/>
        </w:trPr>
        <w:tc>
          <w:tcPr>
            <w:tcW w:w="751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整理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No.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魚沼市木造住宅耐震診断支援事業申込兼補助金交付申請書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魚沼市</w:t>
      </w:r>
      <w:r>
        <w:rPr>
          <w:rFonts w:hint="default" w:ascii="ＭＳ 明朝" w:hAnsi="ＭＳ 明朝" w:eastAsia="ＭＳ 明朝"/>
          <w:kern w:val="2"/>
          <w:sz w:val="21"/>
        </w:rPr>
        <w:t>長　様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〒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　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住所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氏名　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  <w:u w:val="single"/>
        </w:rPr>
        <w:t>連絡先　　　　　　　　　　　　　　</w:t>
      </w:r>
      <w:r>
        <w:rPr>
          <w:rFonts w:hint="default" w:ascii="ＭＳ 明朝" w:hAnsi="ＭＳ 明朝" w:eastAsia="ＭＳ 明朝"/>
          <w:kern w:val="2"/>
          <w:sz w:val="21"/>
        </w:rPr>
        <w:t>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spacing w:after="120" w:afterLines="0" w:afterAutospacing="0"/>
        <w:jc w:val="left"/>
        <w:rPr>
          <w:rFonts w:hint="default"/>
          <w:u w:val="none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下記のとおり、魚沼市木造住宅耐震診断支援事業の申込及び補助金の交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付を申請します。また、市税の納税状況を確認するため、税務情報を照会することに同意します。</w:t>
      </w: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78"/>
        <w:gridCol w:w="1078"/>
        <w:gridCol w:w="679"/>
        <w:gridCol w:w="1813"/>
        <w:gridCol w:w="4171"/>
        <w:gridCol w:w="798"/>
      </w:tblGrid>
      <w:tr>
        <w:trPr>
          <w:cantSplit/>
          <w:trHeight w:val="399" w:hRule="atLeast"/>
        </w:trPr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0"/>
                <w:sz w:val="21"/>
              </w:rPr>
              <w:t>申請住宅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の概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住宅の所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在</w:t>
            </w:r>
          </w:p>
        </w:tc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魚沼市</w:t>
            </w:r>
          </w:p>
        </w:tc>
        <w:tc>
          <w:tcPr>
            <w:tcW w:w="79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99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所有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建築年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5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年　　月</w:t>
            </w: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99" w:hRule="atLeast"/>
        </w:trPr>
        <w:tc>
          <w:tcPr>
            <w:tcW w:w="10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所有者と申請者が異なる場合の関係</w:t>
            </w:r>
          </w:p>
        </w:tc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9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添付書類　</w:t>
      </w:r>
      <w:r>
        <w:rPr>
          <w:rFonts w:hint="default" w:ascii="ＭＳ 明朝" w:hAnsi="ＭＳ 明朝" w:eastAsia="ＭＳ 明朝"/>
          <w:kern w:val="2"/>
          <w:sz w:val="21"/>
        </w:rPr>
        <w:t>1)</w:t>
      </w:r>
      <w:r>
        <w:rPr>
          <w:rFonts w:hint="default" w:ascii="ＭＳ 明朝" w:hAnsi="ＭＳ 明朝" w:eastAsia="ＭＳ 明朝"/>
          <w:spacing w:val="-52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対象住宅の「土地家屋償却資産課税台帳の写し」</w:t>
      </w:r>
    </w:p>
    <w:p>
      <w:pPr>
        <w:pStyle w:val="0"/>
        <w:jc w:val="left"/>
        <w:rPr>
          <w:rFonts w:hint="default"/>
          <w:u w:val="none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2)</w:t>
      </w:r>
      <w:r>
        <w:rPr>
          <w:rFonts w:hint="default" w:ascii="ＭＳ 明朝" w:hAnsi="ＭＳ 明朝" w:eastAsia="ＭＳ 明朝"/>
          <w:spacing w:val="-52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市税に滞納がない証明書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税務情報を照会できない場合のみ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)</w:t>
      </w:r>
    </w:p>
    <w:p>
      <w:pPr>
        <w:pStyle w:val="0"/>
        <w:ind w:leftChars="0" w:rightChars="0" w:firstLine="840" w:firstLineChars="400"/>
        <w:jc w:val="left"/>
        <w:rPr>
          <w:rFonts w:hint="default"/>
          <w:u w:val="none"/>
        </w:rPr>
      </w:pPr>
      <w:r>
        <w:rPr>
          <w:rFonts w:hint="default" w:ascii="ＭＳ 明朝" w:hAnsi="ＭＳ 明朝" w:eastAsia="ＭＳ 明朝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3)</w:t>
      </w:r>
      <w:r>
        <w:rPr>
          <w:rFonts w:hint="default" w:ascii="ＭＳ 明朝" w:hAnsi="ＭＳ 明朝" w:eastAsia="ＭＳ 明朝"/>
          <w:spacing w:val="-52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現況写真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方向別に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2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～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3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枚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)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　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4)</w:t>
      </w:r>
      <w:r>
        <w:rPr>
          <w:rFonts w:hint="default" w:ascii="ＭＳ 明朝" w:hAnsi="ＭＳ 明朝" w:eastAsia="ＭＳ 明朝"/>
          <w:spacing w:val="-52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案内図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住宅地図等の写し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)</w:t>
      </w:r>
    </w:p>
    <w:p>
      <w:pPr>
        <w:pStyle w:val="0"/>
        <w:ind w:leftChars="0" w:rightChars="0" w:firstLine="840" w:firstLineChars="400"/>
        <w:jc w:val="left"/>
        <w:rPr>
          <w:rFonts w:hint="default"/>
          <w:u w:val="none"/>
        </w:rPr>
      </w:pPr>
      <w:r>
        <w:rPr>
          <w:rFonts w:hint="default" w:ascii="ＭＳ 明朝" w:hAnsi="ＭＳ 明朝" w:eastAsia="ＭＳ 明朝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5)</w:t>
      </w:r>
      <w:r>
        <w:rPr>
          <w:rFonts w:hint="default" w:ascii="ＭＳ 明朝" w:hAnsi="ＭＳ 明朝" w:eastAsia="ＭＳ 明朝"/>
          <w:spacing w:val="-52"/>
          <w:kern w:val="2"/>
          <w:sz w:val="21"/>
          <w:u w:val="none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その他市長が必要と認める書類</w:t>
      </w:r>
    </w:p>
    <w:p>
      <w:pPr>
        <w:pStyle w:val="0"/>
        <w:jc w:val="both"/>
        <w:rPr>
          <w:rFonts w:hint="default"/>
          <w:u w:val="dash"/>
        </w:rPr>
      </w:pPr>
      <w:r>
        <w:rPr>
          <w:rFonts w:hint="default" w:ascii="ＭＳ 明朝" w:hAnsi="ＭＳ 明朝" w:eastAsia="ＭＳ 明朝"/>
          <w:kern w:val="2"/>
          <w:sz w:val="21"/>
          <w:u w:val="dash"/>
        </w:rPr>
        <w:t>　　　　　　　　　　　　　　　　　　　　　　　　　　　　　　　　　　　　　　　　　　　　　</w:t>
      </w:r>
    </w:p>
    <w:p>
      <w:pPr>
        <w:pStyle w:val="0"/>
        <w:spacing w:before="120" w:beforeLines="0" w:before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魚沼市木造住宅耐震診断支援事業受理兼決定通知書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第　　号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申請者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様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60"/>
          <w:kern w:val="2"/>
          <w:sz w:val="21"/>
        </w:rPr>
        <w:t>魚沼市</w:t>
      </w:r>
      <w:r>
        <w:rPr>
          <w:rFonts w:hint="default" w:ascii="ＭＳ 明朝" w:hAnsi="ＭＳ 明朝" w:eastAsia="ＭＳ 明朝"/>
          <w:kern w:val="2"/>
          <w:sz w:val="21"/>
        </w:rPr>
        <w:t>長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上記の申込・申請については下記のとおり決定したので通知します。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single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申込・申請は採択できません。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理由：要綱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該当。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　　　　　　　　　　　　　　　　</w:t>
      </w:r>
      <w:r>
        <w:rPr>
          <w:rFonts w:hint="default" w:ascii="ＭＳ 明朝" w:hAnsi="ＭＳ 明朝" w:eastAsia="ＭＳ 明朝"/>
          <w:kern w:val="2"/>
          <w:sz w:val="21"/>
          <w:u w:val="single"/>
        </w:rPr>
        <w:t>)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申込・申請を採択しました。　交付決定補助金</w:t>
      </w:r>
      <w:r>
        <w:rPr>
          <w:rFonts w:hint="default" w:ascii="ＭＳ 明朝" w:hAnsi="ＭＳ 明朝" w:eastAsia="ＭＳ 明朝"/>
          <w:kern w:val="2"/>
          <w:sz w:val="21"/>
        </w:rPr>
        <w:t>60,000</w:t>
      </w:r>
      <w:r>
        <w:rPr>
          <w:rFonts w:hint="default" w:ascii="ＭＳ 明朝" w:hAnsi="ＭＳ 明朝" w:eastAsia="ＭＳ 明朝"/>
          <w:kern w:val="2"/>
          <w:sz w:val="21"/>
        </w:rPr>
        <w:t>円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事業費</w:t>
      </w:r>
      <w:r>
        <w:rPr>
          <w:rFonts w:hint="default" w:ascii="ＭＳ 明朝" w:hAnsi="ＭＳ 明朝" w:eastAsia="ＭＳ 明朝"/>
          <w:kern w:val="2"/>
          <w:sz w:val="21"/>
        </w:rPr>
        <w:t>7</w:t>
      </w:r>
      <w:r>
        <w:rPr>
          <w:rFonts w:hint="default" w:ascii="ＭＳ 明朝" w:hAnsi="ＭＳ 明朝" w:eastAsia="ＭＳ 明朝"/>
          <w:kern w:val="2"/>
          <w:sz w:val="21"/>
        </w:rPr>
        <w:t>万円、個人負担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万円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134" w:bottom="1134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14</Words>
  <Characters>412</Characters>
  <Application>JUST Note</Application>
  <Lines>0</Lines>
  <Paragraphs>0</Paragraphs>
  <CharactersWithSpaces>629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101542</cp:lastModifiedBy>
  <cp:lastPrinted>2024-03-08T07:56:00Z</cp:lastPrinted>
  <dcterms:created xsi:type="dcterms:W3CDTF">2022-04-19T18:00:00Z</dcterms:created>
  <dcterms:modified xsi:type="dcterms:W3CDTF">2024-03-14T10:55:55Z</dcterms:modified>
  <cp:revision>18</cp:revision>
</cp:coreProperties>
</file>