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94" w:tblpY="39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517"/>
        <w:gridCol w:w="938"/>
        <w:gridCol w:w="1176"/>
      </w:tblGrid>
      <w:tr>
        <w:trPr>
          <w:trHeight w:val="470" w:hRule="atLeast"/>
        </w:trPr>
        <w:tc>
          <w:tcPr>
            <w:tcW w:w="7517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整理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No.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魚沼市木造住宅耐震診断支援事業申込兼補助金交付申請書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魚沼市</w:t>
      </w:r>
      <w:r>
        <w:rPr>
          <w:rFonts w:hint="default" w:ascii="ＭＳ 明朝" w:hAnsi="ＭＳ 明朝" w:eastAsia="ＭＳ 明朝"/>
          <w:kern w:val="2"/>
          <w:sz w:val="21"/>
        </w:rPr>
        <w:t>長　様</w:t>
      </w:r>
    </w:p>
    <w:p>
      <w:pPr>
        <w:pStyle w:val="0"/>
        <w:spacing w:after="6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〒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</w:t>
      </w:r>
    </w:p>
    <w:p>
      <w:pPr>
        <w:pStyle w:val="0"/>
        <w:spacing w:after="6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住所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</w:p>
    <w:p>
      <w:pPr>
        <w:pStyle w:val="0"/>
        <w:spacing w:after="6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氏名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連絡先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spacing w:after="120" w:afterLines="0" w:afterAutospacing="0"/>
        <w:jc w:val="left"/>
        <w:rPr>
          <w:rFonts w:hint="default"/>
          <w:u w:val="none"/>
        </w:rPr>
      </w:pPr>
      <w:r>
        <w:rPr>
          <w:rFonts w:hint="default" w:ascii="ＭＳ 明朝" w:hAnsi="ＭＳ 明朝" w:eastAsia="ＭＳ 明朝"/>
          <w:kern w:val="2"/>
          <w:sz w:val="21"/>
        </w:rPr>
        <w:t>　下記のとおり、魚沼市木造住宅耐震診断支援事業の申込及び補助金の交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付を申請します。また、市税の納税状況を確認するため、税務情報を照会することに同意します。</w:t>
      </w:r>
    </w:p>
    <w:p>
      <w:pPr>
        <w:pStyle w:val="0"/>
        <w:spacing w:after="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78"/>
        <w:gridCol w:w="1078"/>
        <w:gridCol w:w="679"/>
        <w:gridCol w:w="1813"/>
        <w:gridCol w:w="4171"/>
        <w:gridCol w:w="798"/>
      </w:tblGrid>
      <w:tr>
        <w:trPr>
          <w:cantSplit/>
          <w:trHeight w:val="399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0"/>
                <w:sz w:val="21"/>
              </w:rPr>
              <w:t>申請住宅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の概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住宅の所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在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魚沼市</w:t>
            </w:r>
          </w:p>
        </w:tc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所有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建築年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</w:t>
            </w:r>
          </w:p>
        </w:tc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所有者と申請者が異なる場合の関係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添付書類　</w:t>
      </w:r>
      <w:r>
        <w:rPr>
          <w:rFonts w:hint="default" w:ascii="ＭＳ 明朝" w:hAnsi="ＭＳ 明朝" w:eastAsia="ＭＳ 明朝"/>
          <w:kern w:val="2"/>
          <w:sz w:val="21"/>
        </w:rPr>
        <w:t>1)</w:t>
      </w:r>
      <w:r>
        <w:rPr>
          <w:rFonts w:hint="default" w:ascii="ＭＳ 明朝" w:hAnsi="ＭＳ 明朝" w:eastAsia="ＭＳ 明朝"/>
          <w:spacing w:val="-52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対象住宅の「土地家屋償却資産課税台帳の写し」</w:t>
      </w:r>
    </w:p>
    <w:p>
      <w:pPr>
        <w:pStyle w:val="0"/>
        <w:jc w:val="left"/>
        <w:rPr>
          <w:rFonts w:hint="default"/>
          <w:u w:val="none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2)</w:t>
      </w:r>
      <w:r>
        <w:rPr>
          <w:rFonts w:hint="default" w:ascii="ＭＳ 明朝" w:hAnsi="ＭＳ 明朝" w:eastAsia="ＭＳ 明朝"/>
          <w:spacing w:val="-52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市税に滞納がない証明書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税務情報を照会できない場合のみ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)</w:t>
      </w:r>
    </w:p>
    <w:p>
      <w:pPr>
        <w:pStyle w:val="0"/>
        <w:ind w:leftChars="0" w:rightChars="0" w:firstLine="840" w:firstLineChars="400"/>
        <w:jc w:val="left"/>
        <w:rPr>
          <w:rFonts w:hint="default"/>
          <w:u w:val="none"/>
        </w:rPr>
      </w:pPr>
      <w:r>
        <w:rPr>
          <w:rFonts w:hint="default" w:ascii="ＭＳ 明朝" w:hAnsi="ＭＳ 明朝" w:eastAsia="ＭＳ 明朝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3)</w:t>
      </w:r>
      <w:r>
        <w:rPr>
          <w:rFonts w:hint="default" w:ascii="ＭＳ 明朝" w:hAnsi="ＭＳ 明朝" w:eastAsia="ＭＳ 明朝"/>
          <w:spacing w:val="-52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現況写真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方向別に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2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～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3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枚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4)</w:t>
      </w:r>
      <w:r>
        <w:rPr>
          <w:rFonts w:hint="default" w:ascii="ＭＳ 明朝" w:hAnsi="ＭＳ 明朝" w:eastAsia="ＭＳ 明朝"/>
          <w:spacing w:val="-52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案内図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住宅地図等の写し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)</w:t>
      </w:r>
    </w:p>
    <w:p>
      <w:pPr>
        <w:pStyle w:val="0"/>
        <w:ind w:leftChars="0" w:rightChars="0" w:firstLine="840" w:firstLineChars="400"/>
        <w:jc w:val="left"/>
        <w:rPr>
          <w:rFonts w:hint="default"/>
          <w:u w:val="none"/>
        </w:rPr>
      </w:pPr>
      <w:r>
        <w:rPr>
          <w:rFonts w:hint="default" w:ascii="ＭＳ 明朝" w:hAnsi="ＭＳ 明朝" w:eastAsia="ＭＳ 明朝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5)</w:t>
      </w:r>
      <w:r>
        <w:rPr>
          <w:rFonts w:hint="default" w:ascii="ＭＳ 明朝" w:hAnsi="ＭＳ 明朝" w:eastAsia="ＭＳ 明朝"/>
          <w:spacing w:val="-52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その他市長が必要と認める書類</w:t>
      </w:r>
    </w:p>
    <w:p>
      <w:pPr>
        <w:pStyle w:val="0"/>
        <w:jc w:val="both"/>
        <w:rPr>
          <w:rFonts w:hint="default"/>
          <w:u w:val="dash"/>
        </w:rPr>
      </w:pPr>
      <w:r>
        <w:rPr>
          <w:rFonts w:hint="default" w:ascii="ＭＳ 明朝" w:hAnsi="ＭＳ 明朝" w:eastAsia="ＭＳ 明朝"/>
          <w:kern w:val="2"/>
          <w:sz w:val="21"/>
          <w:u w:val="dash"/>
        </w:rPr>
        <w:t>　　　　　　　　　　　　　　　　　　　　　　　　　　　　　　　　　　　　　　　　　　　　　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魚沼市木造住宅耐震診断支援事業受理兼決定通知書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　　号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(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申請者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)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60"/>
          <w:kern w:val="2"/>
          <w:sz w:val="21"/>
        </w:rPr>
        <w:t>魚沼市</w:t>
      </w:r>
      <w:r>
        <w:rPr>
          <w:rFonts w:hint="default" w:ascii="ＭＳ 明朝" w:hAnsi="ＭＳ 明朝" w:eastAsia="ＭＳ 明朝"/>
          <w:kern w:val="2"/>
          <w:sz w:val="21"/>
        </w:rPr>
        <w:t>長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上記の申込・申請については下記のとおり決定したので通知します。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申込・申請は採択できません。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理由：要綱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該当。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　　　　　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)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申込・申請を採択しました。　交付決定補助金</w:t>
      </w:r>
      <w:r>
        <w:rPr>
          <w:rFonts w:hint="default" w:ascii="ＭＳ 明朝" w:hAnsi="ＭＳ 明朝" w:eastAsia="ＭＳ 明朝"/>
          <w:kern w:val="2"/>
          <w:sz w:val="21"/>
        </w:rPr>
        <w:t>60,000</w:t>
      </w:r>
      <w:r>
        <w:rPr>
          <w:rFonts w:hint="default" w:ascii="ＭＳ 明朝" w:hAnsi="ＭＳ 明朝" w:eastAsia="ＭＳ 明朝"/>
          <w:kern w:val="2"/>
          <w:sz w:val="21"/>
        </w:rPr>
        <w:t>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事業費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万円、個人負担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万円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sectPr>
      <w:pgSz w:w="11906" w:h="16838"/>
      <w:pgMar w:top="1701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14</Words>
  <Characters>412</Characters>
  <Application>JUST Note</Application>
  <Lines>0</Lines>
  <Paragraphs>0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101542</cp:lastModifiedBy>
  <cp:lastPrinted>2024-03-08T07:56:00Z</cp:lastPrinted>
  <dcterms:created xsi:type="dcterms:W3CDTF">2022-04-19T18:00:00Z</dcterms:created>
  <dcterms:modified xsi:type="dcterms:W3CDTF">2024-03-14T10:55:55Z</dcterms:modified>
  <cp:revision>18</cp:revision>
</cp:coreProperties>
</file>