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排水設備等指定工事業者指定辞退届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0"/>
        <w:gridCol w:w="2520"/>
        <w:gridCol w:w="5520"/>
      </w:tblGrid>
      <w:tr>
        <w:trPr>
          <w:trHeight w:val="840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"/>
                <w:kern w:val="2"/>
                <w:sz w:val="21"/>
              </w:rPr>
              <w:t>申請工事業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</w:tr>
      <w:tr>
        <w:trPr>
          <w:cantSplit/>
          <w:trHeight w:val="8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排水設備等指定工事業者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営業所所在地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　　　　</w:t>
            </w:r>
          </w:p>
        </w:tc>
      </w:tr>
      <w:tr>
        <w:trPr>
          <w:trHeight w:val="4800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由】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〔添付資料〕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排水設備等指定工事業者証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</Words>
  <Characters>124</Characters>
  <Application>JUST Note</Application>
  <Lines>0</Lines>
  <Paragraphs>0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100639</cp:lastModifiedBy>
  <cp:lastPrinted>2024-05-22T01:08:00Z</cp:lastPrinted>
  <dcterms:created xsi:type="dcterms:W3CDTF">2022-04-19T16:01:00Z</dcterms:created>
  <dcterms:modified xsi:type="dcterms:W3CDTF">2024-05-23T00:38:33Z</dcterms:modified>
  <cp:revision>14</cp:revision>
</cp:coreProperties>
</file>