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魚沼市長　内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田　幹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夫　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4560" w:firstLineChars="19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</w:t>
      </w:r>
    </w:p>
    <w:p>
      <w:pPr>
        <w:pStyle w:val="0"/>
        <w:ind w:left="0" w:leftChars="0" w:right="-1" w:rightChars="0" w:firstLine="4560" w:firstLineChars="19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商号又は名称</w:t>
      </w:r>
    </w:p>
    <w:p>
      <w:pPr>
        <w:pStyle w:val="0"/>
        <w:ind w:left="0" w:leftChars="0" w:firstLine="4560" w:firstLineChars="19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代表者職氏名　　　　　　　　　印</w:t>
      </w:r>
    </w:p>
    <w:p>
      <w:pPr>
        <w:pStyle w:val="0"/>
        <w:ind w:firstLine="5670" w:firstLineChars="27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670" w:firstLineChars="27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670" w:firstLineChars="27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誓　　約　　書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広神地域（今泉）特定空家除却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工事に係る一般競争入札に参加するにあたり、令和６年１１月８日付一般競争入札公告に記載された以下の事項について、了承することを誓約します。</w:t>
      </w:r>
    </w:p>
    <w:p>
      <w:pPr>
        <w:pStyle w:val="0"/>
        <w:ind w:firstLine="240" w:firstLineChars="10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この誓約が虚偽であり、又はこの誓約に反したことにより、当方が不利益を被ることとなっても、異議は一切申し立てません。</w:t>
      </w:r>
    </w:p>
    <w:p>
      <w:pPr>
        <w:pStyle w:val="0"/>
        <w:ind w:firstLine="240" w:firstLineChars="1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15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番　号　　６魚地工第</w:t>
      </w:r>
      <w:r>
        <w:rPr>
          <w:rFonts w:hint="eastAsia" w:ascii="ＭＳ 明朝" w:hAnsi="ＭＳ 明朝" w:eastAsia="ＭＳ 明朝"/>
          <w:sz w:val="24"/>
        </w:rPr>
        <w:t>1</w:t>
      </w:r>
      <w:r>
        <w:rPr>
          <w:rFonts w:hint="eastAsia" w:ascii="ＭＳ 明朝" w:hAnsi="ＭＳ 明朝" w:eastAsia="ＭＳ 明朝"/>
          <w:sz w:val="24"/>
        </w:rPr>
        <w:t>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　件　名　　広神地域（今泉）特定空家除却工事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３　本工事は、行政代執行による特定空家除却工事です。所有者による解体が行</w:t>
      </w:r>
    </w:p>
    <w:p>
      <w:pPr>
        <w:pStyle w:val="0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われた場合は、入札の中止、又は契約を解除する場合があります。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sectPr>
      <w:headerReference r:id="rId5" w:type="default"/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 w:ascii="ＭＳ 明朝" w:hAnsi="ＭＳ 明朝" w:eastAsia="ＭＳ 明朝"/>
        <w:sz w:val="22"/>
      </w:rPr>
      <w:t>　別添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1</Words>
  <Characters>265</Characters>
  <Application>JUST Note</Application>
  <Lines>35</Lines>
  <Paragraphs>12</Paragraphs>
  <Company>魚沼市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100603</dc:creator>
  <cp:lastModifiedBy>200355</cp:lastModifiedBy>
  <cp:lastPrinted>2023-10-05T08:12:58Z</cp:lastPrinted>
  <dcterms:created xsi:type="dcterms:W3CDTF">2023-10-05T08:07:00Z</dcterms:created>
  <dcterms:modified xsi:type="dcterms:W3CDTF">2024-10-31T05:17:24Z</dcterms:modified>
  <cp:revision>1</cp:revision>
</cp:coreProperties>
</file>