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47" w:tblpY="111"/>
        <w:tblW w:w="9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082"/>
      </w:tblGrid>
      <w:tr>
        <w:trPr>
          <w:trHeight w:val="400" w:hRule="atLeast"/>
        </w:trPr>
        <w:tc>
          <w:tcPr>
            <w:tcW w:w="976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386"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8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386" w:hRule="atLeast"/>
        </w:trPr>
        <w:tc>
          <w:tcPr>
            <w:tcW w:w="334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3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82" w:type="dxa"/>
            <w:shd w:val="clear" w:color="auto" w:fill="auto"/>
            <w:vAlign w:val="top"/>
          </w:tcPr>
          <w:p>
            <w:pPr>
              <w:pStyle w:val="0"/>
              <w:rPr>
                <w:rFonts w:hint="eastAsia"/>
              </w:rPr>
            </w:pPr>
          </w:p>
        </w:tc>
      </w:tr>
    </w:tbl>
    <w:p>
      <w:pPr>
        <w:pStyle w:val="0"/>
        <w:widowControl w:val="1"/>
        <w:jc w:val="left"/>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rPr>
        <w:t>様式第５－（イ</w:t>
      </w:r>
      <w:r>
        <w:rPr>
          <w:rFonts w:hint="eastAsia" w:ascii="ＭＳ ゴシック" w:hAnsi="ＭＳ ゴシック" w:eastAsia="ＭＳ ゴシック"/>
          <w:color w:val="000000"/>
          <w:kern w:val="0"/>
          <w:highlight w:val="none"/>
        </w:rPr>
        <w:t>）－③</w:t>
      </w:r>
    </w:p>
    <w:tbl>
      <w:tblPr>
        <w:tblStyle w:val="11"/>
        <w:tblW w:w="9807" w:type="dxa"/>
        <w:jc w:val="lef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07"/>
      </w:tblGrid>
      <w:tr>
        <w:trPr>
          <w:trHeight w:val="8179" w:hRule="atLeast"/>
        </w:trPr>
        <w:tc>
          <w:tcPr>
            <w:tcW w:w="9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中小企業信用保険法第２条第５項第５号の規定による認定申請書（イ－③）</w:t>
            </w: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魚沼市長　内田　幹夫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氏　名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ind w:right="0" w:rightChars="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私は、表に記載する業を営んでいるが、下記のとおり、</w:t>
            </w:r>
            <w:r>
              <w:rPr>
                <w:rFonts w:hint="eastAsia" w:ascii="ＭＳ ゴシック" w:hAnsi="ＭＳ ゴシック" w:eastAsia="ＭＳ ゴシック"/>
                <w:color w:val="000000"/>
                <w:kern w:val="0"/>
                <w:highlight w:val="none"/>
                <w:u w:val="single" w:color="000000"/>
              </w:rPr>
              <w:t>　　　　　　　（注２）</w:t>
            </w:r>
            <w:r>
              <w:rPr>
                <w:rFonts w:hint="eastAsia" w:ascii="ＭＳ ゴシック" w:hAnsi="ＭＳ ゴシック" w:eastAsia="ＭＳ ゴシック"/>
                <w:color w:val="000000"/>
                <w:kern w:val="0"/>
                <w:highlight w:val="none"/>
              </w:rPr>
              <w:t>が生じているため、経営の安定に支障が生じておりますので、中小企業信用保険法第２条第５項第５号の規定に基づき認定されるようお願いします。</w:t>
            </w:r>
          </w:p>
          <w:p>
            <w:pPr>
              <w:pStyle w:val="39"/>
              <w:jc w:val="left"/>
              <w:rPr>
                <w:rFonts w:hint="default"/>
                <w:highlight w:val="none"/>
              </w:rPr>
            </w:pPr>
            <w:r>
              <w:rPr>
                <w:rFonts w:hint="eastAsia"/>
                <w:highlight w:val="none"/>
              </w:rPr>
              <w:t>（表</w:t>
            </w:r>
            <w:r>
              <w:rPr>
                <w:rFonts w:hint="eastAsia"/>
                <w:highlight w:val="none"/>
              </w:rPr>
              <w:t>)</w:t>
            </w:r>
          </w:p>
          <w:tbl>
            <w:tblPr>
              <w:tblStyle w:val="11"/>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247"/>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c>
                <w:tcPr>
                  <w:tcW w:w="3247"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r>
            <w:tr>
              <w:trPr>
                <w:trHeight w:val="372"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highlight w:val="none"/>
                    </w:rPr>
                  </w:pPr>
                </w:p>
              </w:tc>
              <w:tc>
                <w:tcPr>
                  <w:tcW w:w="3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highlight w:val="none"/>
                    </w:rPr>
                  </w:pPr>
                </w:p>
              </w:tc>
              <w:tc>
                <w:tcPr>
                  <w:tcW w:w="3247" w:type="dxa"/>
                  <w:shd w:val="clear" w:color="auto" w:fill="auto"/>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highlight w:val="none"/>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16"/>
                <w:kern w:val="0"/>
                <w:highlight w: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highlight w:val="none"/>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0"/>
                <w:kern w:val="0"/>
                <w:highlight w:val="none"/>
              </w:rPr>
              <w:t>１　事業開始年月日</w:t>
            </w:r>
            <w:r>
              <w:rPr>
                <w:rFonts w:hint="eastAsia" w:ascii="ＭＳ ゴシック" w:hAnsi="ＭＳ ゴシック" w:eastAsia="ＭＳ ゴシック"/>
                <w:color w:val="000000"/>
                <w:spacing w:val="16"/>
                <w:kern w:val="0"/>
                <w:highlight w:val="none"/>
              </w:rPr>
              <w:t>　　　　　　　　　　　　　　　　</w:t>
            </w:r>
            <w:r>
              <w:rPr>
                <w:rFonts w:hint="eastAsia" w:ascii="ＭＳ ゴシック" w:hAnsi="ＭＳ ゴシック" w:eastAsia="ＭＳ ゴシック"/>
                <w:color w:val="000000"/>
                <w:spacing w:val="16"/>
                <w:kern w:val="0"/>
                <w:highlight w:val="none"/>
              </w:rPr>
              <w:t xml:space="preserve"> </w:t>
            </w:r>
            <w:r>
              <w:rPr>
                <w:rFonts w:hint="eastAsia" w:ascii="ＭＳ ゴシック" w:hAnsi="ＭＳ ゴシック" w:eastAsia="ＭＳ ゴシック"/>
                <w:color w:val="000000"/>
                <w:spacing w:val="16"/>
                <w:kern w:val="0"/>
                <w:highlight w:val="none"/>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２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u w:val="single" w:color="000000"/>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auto"/>
              </w:rPr>
              <w:t>Ｂ</w:t>
            </w:r>
            <w:r>
              <w:rPr>
                <w:rFonts w:hint="eastAsia" w:ascii="ＭＳ ゴシック" w:hAnsi="ＭＳ ゴシック" w:eastAsia="ＭＳ ゴシック"/>
                <w:color w:val="000000"/>
                <w:kern w:val="0"/>
                <w:highlight w:val="none"/>
                <w:u w:val="single" w:color="000000"/>
              </w:rPr>
              <w:t>－Ａ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u w:val="single" w:color="000000"/>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Ａ：申込み時点における最近１か月間の売上高等</w:t>
            </w:r>
          </w:p>
          <w:p>
            <w:pPr>
              <w:pStyle w:val="0"/>
              <w:suppressAutoHyphens w:val="1"/>
              <w:kinsoku w:val="0"/>
              <w:wordWrap w:val="0"/>
              <w:overflowPunct w:val="0"/>
              <w:autoSpaceDE w:val="0"/>
              <w:autoSpaceDN w:val="0"/>
              <w:adjustRightInd w:val="0"/>
              <w:spacing w:line="240" w:lineRule="auto"/>
              <w:ind w:firstLine="4620" w:firstLineChars="22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　　　年　　　月）</w:t>
            </w:r>
            <w:r>
              <w:rPr>
                <w:rFonts w:hint="eastAsia" w:ascii="ＭＳ ゴシック" w:hAnsi="ＭＳ ゴシック" w:eastAsia="ＭＳ ゴシック"/>
                <w:color w:val="000000"/>
                <w:kern w:val="0"/>
                <w:highlight w:val="none"/>
                <w:u w:val="single" w:color="000000"/>
              </w:rPr>
              <w:t>　　　　　　　円</w:t>
            </w:r>
            <w:r>
              <w:rPr>
                <w:rFonts w:hint="eastAsia" w:ascii="ＭＳ ゴシック" w:hAnsi="ＭＳ ゴシック" w:eastAsia="ＭＳ ゴシック"/>
                <w:color w:val="000000"/>
                <w:kern w:val="0"/>
                <w:highlight w:val="none"/>
                <w:u w:val="none" w:color="000000"/>
              </w:rPr>
              <w:t>（注３）</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Ｂ：Ａの直前３か月間の月平均売上高等</w:t>
            </w:r>
          </w:p>
          <w:p>
            <w:pPr>
              <w:pStyle w:val="0"/>
              <w:suppressAutoHyphens w:val="1"/>
              <w:kinsoku w:val="0"/>
              <w:wordWrap w:val="0"/>
              <w:overflowPunct w:val="0"/>
              <w:autoSpaceDE w:val="0"/>
              <w:autoSpaceDN w:val="0"/>
              <w:adjustRightInd w:val="0"/>
              <w:spacing w:line="240" w:lineRule="auto"/>
              <w:ind w:firstLine="2310" w:firstLineChars="11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　　　年　　　月　　～　　　年　　　月）</w:t>
            </w:r>
            <w:r>
              <w:rPr>
                <w:rFonts w:hint="eastAsia" w:ascii="ＭＳ ゴシック" w:hAnsi="ＭＳ ゴシック" w:eastAsia="ＭＳ ゴシック"/>
                <w:color w:val="000000"/>
                <w:kern w:val="0"/>
                <w:highlight w:val="none"/>
                <w:u w:val="single" w:color="000000"/>
              </w:rPr>
              <w:t>　　　　　　　円</w:t>
            </w:r>
            <w:r>
              <w:rPr>
                <w:rFonts w:hint="eastAsia" w:ascii="ＭＳ ゴシック" w:hAnsi="ＭＳ ゴシック" w:eastAsia="ＭＳ ゴシック"/>
                <w:color w:val="000000"/>
                <w:kern w:val="0"/>
                <w:highlight w:val="none"/>
                <w:u w:val="none" w:color="000000"/>
              </w:rPr>
              <w:t>（注３）</w:t>
            </w:r>
          </w:p>
          <w:p>
            <w:pPr>
              <w:pStyle w:val="0"/>
              <w:suppressAutoHyphens w:val="1"/>
              <w:kinsoku w:val="0"/>
              <w:wordWrap w:val="0"/>
              <w:overflowPunct w:val="0"/>
              <w:autoSpaceDE w:val="0"/>
              <w:autoSpaceDN w:val="0"/>
              <w:adjustRightInd w:val="0"/>
              <w:spacing w:line="300" w:lineRule="exact"/>
              <w:ind w:firstLine="2662" w:firstLineChars="1100"/>
              <w:jc w:val="left"/>
              <w:textAlignment w:val="baseline"/>
              <w:rPr>
                <w:rFonts w:hint="default" w:ascii="ＭＳ ゴシック" w:hAnsi="ＭＳ ゴシック" w:eastAsia="ＭＳ ゴシック"/>
                <w:color w:val="000000"/>
                <w:spacing w:val="16"/>
                <w:kern w:val="0"/>
                <w:sz w:val="21"/>
                <w:highlight w:val="none"/>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（注１）本様式は、１つの指定業種に属する事業のみを営んでいる場合、又は営んでいる複数の事業が全て指定業種に属する場合に使用します。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本様式は、業歴１年３か月未満の場合に使用する。</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②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　③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p>
    <w:p>
      <w:pPr>
        <w:pStyle w:val="0"/>
        <w:spacing w:line="200" w:lineRule="exact"/>
        <w:rPr>
          <w:rFonts w:hint="default" w:ascii="ＭＳ ゴシック" w:hAnsi="ＭＳ ゴシック" w:eastAsia="ＭＳ ゴシック"/>
          <w:color w:val="000000"/>
          <w:spacing w:val="16"/>
          <w:kern w:val="0"/>
          <w:highlight w:val="none"/>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-60960</wp:posOffset>
                </wp:positionH>
                <wp:positionV relativeFrom="paragraph">
                  <wp:posOffset>10795</wp:posOffset>
                </wp:positionV>
                <wp:extent cx="6228080" cy="127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28080" cy="127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bottom:0pt;mso-position-vertical-relative:text;mso-position-horizontal-relative:text;position:absolute;mso-wrap-distance-left:5.65pt;z-index:25;" o:allowincell="t" o:allowoverlap="t" filled="f" stroked="t" strokecolor="#000000" strokeweight="0.5pt" o:spt="20" from="-4.8000000000000007pt,0.85000000000000009pt" to="485.6pt,0.95pt">
                <v:fill/>
                <v:stroke linestyle="single" endcap="flat" dashstyle="shortdash" filltype="solid"/>
                <v:textbox style="layout-flow:horizontal;"/>
                <v:imagedata o:title=""/>
                <w10:wrap type="none" anchorx="text" anchory="text"/>
              </v:line>
            </w:pict>
          </mc:Fallback>
        </mc:AlternateConten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p>
    <w:p>
      <w:pPr>
        <w:pStyle w:val="0"/>
        <w:suppressAutoHyphens w:val="1"/>
        <w:wordWrap w:val="0"/>
        <w:spacing w:line="360" w:lineRule="auto"/>
        <w:ind w:left="424" w:leftChars="100" w:hanging="214" w:hangingChars="1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360" w:lineRule="auto"/>
        <w:ind w:left="0" w:leftChars="0" w:firstLine="242"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日から令和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日まで）</w:t>
      </w:r>
    </w:p>
    <w:p>
      <w:pPr>
        <w:pStyle w:val="0"/>
        <w:suppressAutoHyphens w:val="1"/>
        <w:wordWrap w:val="0"/>
        <w:spacing w:line="360" w:lineRule="auto"/>
        <w:ind w:left="0" w:leftChars="0" w:firstLine="210" w:firstLineChars="100"/>
        <w:jc w:val="left"/>
        <w:textAlignment w:val="baseline"/>
        <w:rPr>
          <w:rFonts w:hint="default" w:ascii="ＭＳ ゴシック" w:hAnsi="ＭＳ ゴシック" w:eastAsia="ＭＳ ゴシック"/>
          <w:kern w:val="0"/>
        </w:rPr>
      </w:pP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sz w:val="22"/>
        </w:rPr>
        <w:t>魚沼市長　内田　幹夫　　印</w:t>
      </w:r>
      <w:bookmarkStart w:id="0" w:name="_GoBack"/>
      <w:bookmarkEnd w:id="0"/>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1</Words>
  <Characters>683</Characters>
  <Application>JUST Note</Application>
  <Lines>60</Lines>
  <Paragraphs>32</Paragraphs>
  <Company>経済産業省</Company>
  <CharactersWithSpaces>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101508</cp:lastModifiedBy>
  <cp:lastPrinted>2024-04-24T02:11:00Z</cp:lastPrinted>
  <dcterms:created xsi:type="dcterms:W3CDTF">2024-05-13T12:14:00Z</dcterms:created>
  <dcterms:modified xsi:type="dcterms:W3CDTF">2024-11-19T00:54:03Z</dcterms:modified>
  <cp:revision>10</cp:revision>
</cp:coreProperties>
</file>