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補助事業実績報告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日付け　　第　　号で交付決定のあった補助事業が完了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を廃止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年度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4"/>
        <w:gridCol w:w="327"/>
        <w:gridCol w:w="1648"/>
        <w:gridCol w:w="1319"/>
        <w:gridCol w:w="327"/>
        <w:gridCol w:w="213"/>
        <w:gridCol w:w="1434"/>
        <w:gridCol w:w="1319"/>
        <w:gridCol w:w="328"/>
        <w:gridCol w:w="1646"/>
      </w:tblGrid>
      <w:tr>
        <w:trPr>
          <w:cantSplit/>
          <w:trHeight w:val="474" w:hRule="atLeast"/>
        </w:trPr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1" w:hRule="atLeast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568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58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アメリカシロヒトリ等害虫防除対策事業補助金</w:t>
            </w:r>
          </w:p>
        </w:tc>
      </w:tr>
      <w:tr>
        <w:trPr>
          <w:trHeight w:val="569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交付決定額及びその精算額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58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  <w:tr>
        <w:trPr>
          <w:cantSplit/>
          <w:trHeight w:val="392" w:hRule="atLeast"/>
        </w:trPr>
        <w:tc>
          <w:tcPr>
            <w:tcW w:w="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392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536" w:hRule="atLeast"/>
        </w:trPr>
        <w:tc>
          <w:tcPr>
            <w:tcW w:w="69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50"/>
                <w:sz w:val="21"/>
              </w:rPr>
              <w:t>補助事業精算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2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1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4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1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4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81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請求書及び領収書（コピー可）　□　作業状況が判る写真</w:t>
            </w:r>
          </w:p>
          <w:p>
            <w:pPr>
              <w:pStyle w:val="0"/>
              <w:ind w:leftChars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補助金を振り込む口座の名義人と口座番号の判る部分の写し（通帳を開いた面等）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車両のナンバープレートが判る写真　□　車検証の写し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レンタル動力噴霧器のメーカー名と形式番号が判る写真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09"/>
        <w:gridCol w:w="2421"/>
        <w:gridCol w:w="1115"/>
        <w:gridCol w:w="698"/>
        <w:gridCol w:w="3182"/>
      </w:tblGrid>
      <w:tr>
        <w:trPr>
          <w:trHeight w:val="418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77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補助事業者氏名を自署する場合にあっては、押印は不要です。</w:t>
      </w:r>
    </w:p>
    <w:p>
      <w:pPr>
        <w:rPr>
          <w:rFonts w:hint="default"/>
          <w:color w:val="auto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確定調書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補助事業者は、以下記入しないでください。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1884"/>
        <w:gridCol w:w="984"/>
        <w:gridCol w:w="984"/>
        <w:gridCol w:w="522"/>
        <w:gridCol w:w="522"/>
        <w:gridCol w:w="522"/>
        <w:gridCol w:w="522"/>
        <w:gridCol w:w="594"/>
        <w:gridCol w:w="594"/>
        <w:gridCol w:w="1044"/>
      </w:tblGrid>
      <w:tr>
        <w:trPr>
          <w:cantSplit/>
          <w:trHeight w:val="6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補助金等の名称及び予算科目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款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細節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細々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9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一般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001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確定額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事業に要した経費　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審査の結果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完了確認年月日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確認者職・氏名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　　　　　　　　　　　氏名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概算払の有無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□無</w:t>
            </w:r>
          </w:p>
        </w:tc>
        <w:tc>
          <w:tcPr>
            <w:tcW w:w="5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○支払日　　年　月　日　○支払済額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18</Words>
  <Characters>585</Characters>
  <Application>JUST Note</Application>
  <Lines>323</Lines>
  <Paragraphs>122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様式第8号(第13条関係)</dc:title>
  <dc:creator>(株)ぎょうせい</dc:creator>
  <cp:lastModifiedBy>101517</cp:lastModifiedBy>
  <cp:lastPrinted>2001-10-05T16:32:00Z</cp:lastPrinted>
  <dcterms:created xsi:type="dcterms:W3CDTF">2012-07-17T13:41:00Z</dcterms:created>
  <dcterms:modified xsi:type="dcterms:W3CDTF">2025-04-23T02:10:43Z</dcterms:modified>
  <cp:revision>17</cp:revision>
</cp:coreProperties>
</file>