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autoSpaceDE w:val="1"/>
        <w:autoSpaceDN w:val="1"/>
        <w:adjustRightInd w:val="1"/>
        <w:jc w:val="both"/>
        <w:rPr>
          <w:rFonts w:hint="default"/>
          <w:kern w:val="2"/>
        </w:rPr>
      </w:pPr>
      <w:bookmarkStart w:id="0" w:name="_GoBack"/>
      <w:bookmarkEnd w:id="0"/>
      <w:r>
        <w:rPr>
          <w:rFonts w:hint="default" w:ascii="ＭＳ 明朝" w:hAnsi="ＭＳ 明朝" w:eastAsia="ＭＳ 明朝"/>
          <w:kern w:val="2"/>
          <w:sz w:val="21"/>
        </w:rPr>
        <w:t>様式第</w:t>
      </w:r>
      <w:r>
        <w:rPr>
          <w:rFonts w:hint="default" w:ascii="ＭＳ 明朝" w:hAnsi="ＭＳ 明朝" w:eastAsia="ＭＳ 明朝"/>
          <w:kern w:val="2"/>
          <w:sz w:val="21"/>
        </w:rPr>
        <w:t>2</w:t>
      </w:r>
      <w:r>
        <w:rPr>
          <w:rFonts w:hint="default" w:ascii="ＭＳ 明朝" w:hAnsi="ＭＳ 明朝" w:eastAsia="ＭＳ 明朝"/>
          <w:kern w:val="2"/>
          <w:sz w:val="21"/>
        </w:rPr>
        <w:t>号</w:t>
      </w:r>
      <w:r>
        <w:rPr>
          <w:rFonts w:hint="default" w:ascii="ＭＳ 明朝" w:hAnsi="ＭＳ 明朝" w:eastAsia="ＭＳ 明朝"/>
          <w:kern w:val="2"/>
          <w:sz w:val="21"/>
        </w:rPr>
        <w:t>(</w:t>
      </w:r>
      <w:r>
        <w:rPr>
          <w:rFonts w:hint="default" w:ascii="ＭＳ 明朝" w:hAnsi="ＭＳ 明朝" w:eastAsia="ＭＳ 明朝"/>
          <w:kern w:val="2"/>
          <w:sz w:val="21"/>
        </w:rPr>
        <w:t>第</w:t>
      </w:r>
      <w:r>
        <w:rPr>
          <w:rFonts w:hint="default" w:ascii="ＭＳ 明朝" w:hAnsi="ＭＳ 明朝" w:eastAsia="ＭＳ 明朝"/>
          <w:kern w:val="2"/>
          <w:sz w:val="21"/>
        </w:rPr>
        <w:t>4</w:t>
      </w:r>
      <w:r>
        <w:rPr>
          <w:rFonts w:hint="default" w:ascii="ＭＳ 明朝" w:hAnsi="ＭＳ 明朝" w:eastAsia="ＭＳ 明朝"/>
          <w:kern w:val="2"/>
          <w:sz w:val="21"/>
        </w:rPr>
        <w:t>条関係</w:t>
      </w:r>
      <w:r>
        <w:rPr>
          <w:rFonts w:hint="default" w:ascii="ＭＳ 明朝" w:hAnsi="ＭＳ 明朝" w:eastAsia="ＭＳ 明朝"/>
          <w:kern w:val="2"/>
          <w:sz w:val="21"/>
        </w:rPr>
        <w:t>)</w:t>
      </w:r>
    </w:p>
    <w:p>
      <w:pPr>
        <w:pStyle w:val="0"/>
        <w:wordWrap w:val="1"/>
        <w:contextualSpacing w:val="1"/>
        <w:jc w:val="left"/>
        <w:rPr>
          <w:rFonts w:hint="eastAsia"/>
        </w:rPr>
      </w:pPr>
    </w:p>
    <w:p>
      <w:pPr>
        <w:pStyle w:val="0"/>
        <w:wordWrap w:val="1"/>
        <w:contextualSpacing w:val="1"/>
        <w:jc w:val="center"/>
        <w:rPr>
          <w:rFonts w:hint="eastAsia"/>
        </w:rPr>
      </w:pPr>
      <w:r>
        <w:rPr>
          <w:rFonts w:hint="default" w:ascii="ＭＳ 明朝" w:hAnsi="ＭＳ 明朝" w:eastAsia="ＭＳ 明朝"/>
          <w:sz w:val="21"/>
        </w:rPr>
        <w:t>新規参入者経営安定資金利子補給金交付申請書兼実績報告書</w:t>
      </w:r>
    </w:p>
    <w:p>
      <w:pPr>
        <w:pStyle w:val="0"/>
        <w:wordWrap w:val="1"/>
        <w:contextualSpacing w:val="1"/>
        <w:jc w:val="left"/>
        <w:rPr>
          <w:rFonts w:hint="eastAsia"/>
        </w:rPr>
      </w:pPr>
    </w:p>
    <w:p>
      <w:pPr>
        <w:pStyle w:val="0"/>
        <w:wordWrap w:val="1"/>
        <w:contextualSpacing w:val="1"/>
        <w:jc w:val="left"/>
        <w:rPr>
          <w:rFonts w:hint="eastAsia"/>
        </w:rPr>
      </w:pPr>
    </w:p>
    <w:p>
      <w:pPr>
        <w:pStyle w:val="0"/>
        <w:wordWrap w:val="1"/>
        <w:contextualSpacing w:val="1"/>
        <w:jc w:val="right"/>
        <w:rPr>
          <w:rFonts w:hint="eastAsia"/>
        </w:rPr>
      </w:pPr>
      <w:r>
        <w:rPr>
          <w:rFonts w:hint="default" w:ascii="ＭＳ 明朝" w:hAnsi="ＭＳ 明朝" w:eastAsia="ＭＳ 明朝"/>
          <w:sz w:val="21"/>
        </w:rPr>
        <w:t>第　　　　　号　</w:t>
      </w:r>
    </w:p>
    <w:p>
      <w:pPr>
        <w:pStyle w:val="0"/>
        <w:wordWrap w:val="1"/>
        <w:contextualSpacing w:val="1"/>
        <w:jc w:val="right"/>
        <w:rPr>
          <w:rFonts w:hint="eastAsia"/>
        </w:rPr>
      </w:pPr>
      <w:r>
        <w:rPr>
          <w:rFonts w:hint="default" w:ascii="ＭＳ 明朝" w:hAnsi="ＭＳ 明朝" w:eastAsia="ＭＳ 明朝"/>
          <w:sz w:val="21"/>
        </w:rPr>
        <w:t>年　　月　　日　</w:t>
      </w:r>
    </w:p>
    <w:p>
      <w:pPr>
        <w:pStyle w:val="0"/>
        <w:wordWrap w:val="1"/>
        <w:ind w:firstLine="420" w:firstLineChars="200"/>
        <w:contextualSpacing w:val="1"/>
        <w:jc w:val="left"/>
        <w:rPr>
          <w:rFonts w:hint="eastAsia"/>
        </w:rPr>
      </w:pPr>
      <w:r>
        <w:rPr>
          <w:rFonts w:hint="default" w:ascii="ＭＳ 明朝" w:hAnsi="ＭＳ 明朝" w:eastAsia="ＭＳ 明朝"/>
          <w:sz w:val="21"/>
        </w:rPr>
        <w:t>魚沼市長　　　　　　　様</w:t>
      </w:r>
    </w:p>
    <w:p>
      <w:pPr>
        <w:pStyle w:val="0"/>
        <w:wordWrap w:val="1"/>
        <w:contextualSpacing w:val="1"/>
        <w:jc w:val="left"/>
        <w:rPr>
          <w:rFonts w:hint="eastAsia"/>
        </w:rPr>
      </w:pPr>
    </w:p>
    <w:p>
      <w:pPr>
        <w:pStyle w:val="0"/>
        <w:contextualSpacing w:val="1"/>
        <w:jc w:val="right"/>
        <w:rPr>
          <w:rFonts w:hint="eastAsia"/>
        </w:rPr>
      </w:pPr>
      <w:r>
        <w:rPr>
          <w:rFonts w:hint="default" w:ascii="ＭＳ 明朝" w:hAnsi="ＭＳ 明朝" w:eastAsia="ＭＳ 明朝"/>
          <w:sz w:val="21"/>
        </w:rPr>
        <w:t>融資機関名　　　　　　　　　　</w:t>
      </w:r>
    </w:p>
    <w:p>
      <w:pPr>
        <w:pStyle w:val="0"/>
        <w:wordWrap w:val="1"/>
        <w:ind w:left="4895" w:leftChars="2331" w:right="840" w:rightChars="400" w:firstLine="376" w:firstLineChars="179"/>
        <w:contextualSpacing w:val="1"/>
        <w:jc w:val="left"/>
        <w:rPr>
          <w:rFonts w:hint="eastAsia"/>
        </w:rPr>
      </w:pPr>
      <w:r>
        <w:rPr>
          <w:rFonts w:hint="default" w:ascii="ＭＳ 明朝" w:hAnsi="ＭＳ 明朝" w:eastAsia="ＭＳ 明朝"/>
          <w:sz w:val="21"/>
        </w:rPr>
        <w:t>代表者名　</w:t>
      </w:r>
    </w:p>
    <w:p>
      <w:pPr>
        <w:pStyle w:val="0"/>
        <w:wordWrap w:val="1"/>
        <w:contextualSpacing w:val="1"/>
        <w:jc w:val="left"/>
        <w:rPr>
          <w:rFonts w:hint="eastAsia"/>
        </w:rPr>
      </w:pPr>
    </w:p>
    <w:p>
      <w:pPr>
        <w:pStyle w:val="0"/>
        <w:wordWrap w:val="1"/>
        <w:contextualSpacing w:val="1"/>
        <w:jc w:val="left"/>
        <w:rPr>
          <w:rFonts w:hint="eastAsia"/>
        </w:rPr>
      </w:pPr>
    </w:p>
    <w:p>
      <w:pPr>
        <w:pStyle w:val="0"/>
        <w:wordWrap w:val="1"/>
        <w:contextualSpacing w:val="1"/>
        <w:jc w:val="left"/>
        <w:rPr>
          <w:rFonts w:hint="eastAsia"/>
        </w:rPr>
      </w:pPr>
      <w:r>
        <w:rPr>
          <w:rFonts w:hint="default" w:ascii="ＭＳ 明朝" w:hAnsi="ＭＳ 明朝" w:eastAsia="ＭＳ 明朝"/>
          <w:sz w:val="21"/>
        </w:rPr>
        <w:t>　下記のとおり、魚沼市新規参入者経営安定資金利子補給金交付要綱による利子補給金の交付を受けたいので、魚沼市補助金等交付</w:t>
      </w:r>
      <w:r>
        <w:rPr>
          <w:rFonts w:hint="eastAsia"/>
        </w:rPr>
        <w:fldChar w:fldCharType="begin"/>
      </w:r>
      <w:r>
        <w:rPr>
          <w:rFonts w:hint="eastAsia"/>
        </w:rPr>
        <w:instrText xml:space="preserve"> HYPERLINK "http://www.city.minamiuonuma.niigata.jp/reiki/reiki_honbun/r0440160001.html" \l "j4"</w:instrText>
      </w:r>
      <w:r>
        <w:rPr>
          <w:rFonts w:hint="eastAsia"/>
        </w:rPr>
        <w:fldChar w:fldCharType="separate"/>
      </w:r>
      <w:r>
        <w:rPr>
          <w:rFonts w:hint="default" w:ascii="ＭＳ 明朝" w:hAnsi="ＭＳ 明朝" w:eastAsia="ＭＳ 明朝"/>
          <w:sz w:val="21"/>
        </w:rPr>
        <w:t>規則第</w:t>
      </w:r>
      <w:r>
        <w:rPr>
          <w:rFonts w:hint="default" w:ascii="ＭＳ 明朝" w:hAnsi="ＭＳ 明朝" w:eastAsia="ＭＳ 明朝"/>
          <w:sz w:val="21"/>
        </w:rPr>
        <w:t>4</w:t>
      </w:r>
      <w:r>
        <w:rPr>
          <w:rFonts w:hint="default" w:ascii="ＭＳ 明朝" w:hAnsi="ＭＳ 明朝" w:eastAsia="ＭＳ 明朝"/>
          <w:sz w:val="21"/>
        </w:rPr>
        <w:t>条</w:t>
      </w:r>
      <w:r>
        <w:rPr>
          <w:rFonts w:hint="eastAsia"/>
        </w:rPr>
        <w:fldChar w:fldCharType="end"/>
      </w:r>
      <w:r>
        <w:rPr>
          <w:rFonts w:hint="default" w:ascii="ＭＳ 明朝" w:hAnsi="ＭＳ 明朝" w:eastAsia="ＭＳ 明朝"/>
          <w:sz w:val="21"/>
        </w:rPr>
        <w:t>第</w:t>
      </w:r>
      <w:r>
        <w:rPr>
          <w:rFonts w:hint="default" w:ascii="ＭＳ 明朝" w:hAnsi="ＭＳ 明朝" w:eastAsia="ＭＳ 明朝"/>
          <w:sz w:val="21"/>
        </w:rPr>
        <w:t>1</w:t>
      </w:r>
      <w:r>
        <w:rPr>
          <w:rFonts w:hint="default" w:ascii="ＭＳ 明朝" w:hAnsi="ＭＳ 明朝" w:eastAsia="ＭＳ 明朝"/>
          <w:sz w:val="21"/>
        </w:rPr>
        <w:t>項の規定により申請し、併せて同規則第</w:t>
      </w:r>
      <w:r>
        <w:rPr>
          <w:rFonts w:hint="default" w:ascii="ＭＳ 明朝" w:hAnsi="ＭＳ 明朝" w:eastAsia="ＭＳ 明朝"/>
          <w:sz w:val="21"/>
        </w:rPr>
        <w:t>13</w:t>
      </w:r>
      <w:r>
        <w:rPr>
          <w:rFonts w:hint="default" w:ascii="ＭＳ 明朝" w:hAnsi="ＭＳ 明朝" w:eastAsia="ＭＳ 明朝"/>
          <w:sz w:val="21"/>
        </w:rPr>
        <w:t>条の規定により実績を報告します。</w:t>
      </w:r>
    </w:p>
    <w:p>
      <w:pPr>
        <w:pStyle w:val="0"/>
        <w:wordWrap w:val="1"/>
        <w:contextualSpacing w:val="1"/>
        <w:jc w:val="left"/>
        <w:rPr>
          <w:rFonts w:hint="eastAsia"/>
        </w:rPr>
      </w:pPr>
    </w:p>
    <w:p>
      <w:pPr>
        <w:pStyle w:val="0"/>
        <w:wordWrap w:val="1"/>
        <w:contextualSpacing w:val="1"/>
        <w:jc w:val="center"/>
        <w:rPr>
          <w:rFonts w:hint="eastAsia"/>
        </w:rPr>
      </w:pPr>
      <w:r>
        <w:rPr>
          <w:rFonts w:hint="default" w:ascii="ＭＳ 明朝" w:hAnsi="ＭＳ 明朝" w:eastAsia="ＭＳ 明朝"/>
          <w:sz w:val="21"/>
        </w:rPr>
        <w:t>記</w:t>
      </w:r>
    </w:p>
    <w:p>
      <w:pPr>
        <w:pStyle w:val="0"/>
        <w:wordWrap w:val="1"/>
        <w:contextualSpacing w:val="1"/>
        <w:jc w:val="left"/>
        <w:rPr>
          <w:rFonts w:hint="eastAsia"/>
        </w:rPr>
      </w:pPr>
    </w:p>
    <w:p>
      <w:pPr>
        <w:pStyle w:val="0"/>
        <w:wordWrap w:val="1"/>
        <w:contextualSpacing w:val="1"/>
        <w:jc w:val="left"/>
        <w:rPr>
          <w:rFonts w:hint="eastAsia"/>
        </w:rPr>
      </w:pPr>
      <w:r>
        <w:rPr>
          <w:rFonts w:hint="default" w:ascii="ＭＳ 明朝" w:hAnsi="ＭＳ 明朝" w:eastAsia="ＭＳ 明朝"/>
          <w:sz w:val="21"/>
        </w:rPr>
        <w:t>1</w:t>
      </w:r>
      <w:r>
        <w:rPr>
          <w:rFonts w:hint="default" w:ascii="ＭＳ 明朝" w:hAnsi="ＭＳ 明朝" w:eastAsia="ＭＳ 明朝"/>
          <w:sz w:val="21"/>
        </w:rPr>
        <w:t>　利子補給金　　　　金　　　　　　　円</w:t>
      </w:r>
    </w:p>
    <w:p>
      <w:pPr>
        <w:pStyle w:val="0"/>
        <w:wordWrap w:val="1"/>
        <w:contextualSpacing w:val="1"/>
        <w:jc w:val="left"/>
        <w:rPr>
          <w:rFonts w:hint="eastAsia"/>
        </w:rPr>
      </w:pPr>
    </w:p>
    <w:p>
      <w:pPr>
        <w:pStyle w:val="0"/>
        <w:wordWrap w:val="1"/>
        <w:contextualSpacing w:val="1"/>
        <w:jc w:val="left"/>
        <w:rPr>
          <w:rFonts w:hint="eastAsia"/>
        </w:rPr>
      </w:pPr>
      <w:r>
        <w:rPr>
          <w:rFonts w:hint="default" w:ascii="ＭＳ 明朝" w:hAnsi="ＭＳ 明朝" w:eastAsia="ＭＳ 明朝"/>
          <w:sz w:val="21"/>
        </w:rPr>
        <w:t>2</w:t>
      </w:r>
      <w:r>
        <w:rPr>
          <w:rFonts w:hint="default" w:ascii="ＭＳ 明朝" w:hAnsi="ＭＳ 明朝" w:eastAsia="ＭＳ 明朝"/>
          <w:sz w:val="21"/>
        </w:rPr>
        <w:t>　事業の目的</w:t>
      </w:r>
    </w:p>
    <w:p>
      <w:pPr>
        <w:pStyle w:val="0"/>
        <w:wordWrap w:val="1"/>
        <w:ind w:left="210" w:leftChars="100" w:firstLine="181" w:firstLineChars="86"/>
        <w:contextualSpacing w:val="1"/>
        <w:jc w:val="left"/>
        <w:rPr>
          <w:rFonts w:hint="eastAsia"/>
        </w:rPr>
      </w:pPr>
      <w:r>
        <w:rPr>
          <w:rFonts w:hint="default" w:ascii="ＭＳ 明朝" w:hAnsi="ＭＳ 明朝" w:eastAsia="ＭＳ 明朝"/>
          <w:sz w:val="21"/>
        </w:rPr>
        <w:t>新規参入者に新規参入者経営安定資金の貸付けを行い、もって新規参入者の早期安定</w:t>
      </w:r>
      <w:r>
        <w:rPr>
          <w:rFonts w:hint="default" w:ascii="ＭＳ 明朝" w:hAnsi="ＭＳ 明朝" w:eastAsia="ＭＳ 明朝"/>
          <w:spacing w:val="3"/>
          <w:sz w:val="21"/>
        </w:rPr>
        <w:t xml:space="preserve">  </w:t>
      </w:r>
      <w:r>
        <w:rPr>
          <w:rFonts w:hint="default" w:ascii="ＭＳ 明朝" w:hAnsi="ＭＳ 明朝" w:eastAsia="ＭＳ 明朝"/>
          <w:sz w:val="21"/>
        </w:rPr>
        <w:t>経営の確立と新たな農業の担い手の確保・育成を図る。</w:t>
      </w:r>
    </w:p>
    <w:p>
      <w:pPr>
        <w:pStyle w:val="0"/>
        <w:wordWrap w:val="1"/>
        <w:contextualSpacing w:val="1"/>
        <w:jc w:val="left"/>
        <w:rPr>
          <w:rFonts w:hint="eastAsia"/>
        </w:rPr>
      </w:pPr>
    </w:p>
    <w:p>
      <w:pPr>
        <w:pStyle w:val="0"/>
        <w:wordWrap w:val="1"/>
        <w:contextualSpacing w:val="1"/>
        <w:jc w:val="left"/>
        <w:rPr>
          <w:rFonts w:hint="eastAsia"/>
        </w:rPr>
      </w:pPr>
      <w:r>
        <w:rPr>
          <w:rFonts w:hint="default" w:ascii="ＭＳ 明朝" w:hAnsi="ＭＳ 明朝" w:eastAsia="ＭＳ 明朝"/>
          <w:sz w:val="21"/>
        </w:rPr>
        <w:t>3</w:t>
      </w:r>
      <w:r>
        <w:rPr>
          <w:rFonts w:hint="default" w:ascii="ＭＳ 明朝" w:hAnsi="ＭＳ 明朝" w:eastAsia="ＭＳ 明朝"/>
          <w:sz w:val="21"/>
        </w:rPr>
        <w:t>　事業の内容</w:t>
      </w:r>
    </w:p>
    <w:p>
      <w:pPr>
        <w:pStyle w:val="0"/>
        <w:wordWrap w:val="1"/>
        <w:ind w:left="202" w:leftChars="96" w:firstLine="210" w:firstLineChars="100"/>
        <w:contextualSpacing w:val="1"/>
        <w:jc w:val="left"/>
        <w:rPr>
          <w:rFonts w:hint="eastAsia"/>
        </w:rPr>
      </w:pPr>
      <w:r>
        <w:rPr>
          <w:rFonts w:hint="default" w:ascii="ＭＳ 明朝" w:hAnsi="ＭＳ 明朝" w:eastAsia="ＭＳ 明朝"/>
          <w:sz w:val="21"/>
        </w:rPr>
        <w:t>別紙、魚沼市新規参入者経営安定資金利子補給金申請明細表のとおり</w:t>
      </w:r>
    </w:p>
    <w:sectPr>
      <w:pgSz w:w="11906" w:h="16838"/>
      <w:pgMar w:top="1701" w:right="1531" w:bottom="1701" w:left="1701" w:header="851" w:footer="992" w:gutter="0"/>
      <w:cols w:space="720"/>
      <w:textDirection w:val="lrTb"/>
      <w:docGrid w:type="linesAndChars" w:linePitch="344" w:charSpace="1402"/>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Times New Roman">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ＭＳ ゴシック">
    <w:panose1 w:val="00000000000000000000"/>
    <w:charset w:val="80"/>
    <w:family w:val="modern"/>
    <w:notTrueType/>
    <w:pitch w:val="fixed"/>
    <w:sig w:usb0="00000000" w:usb1="00000000" w:usb2="00000000" w:usb3="00000000" w:csb0="01008200" w:csb1="00000000"/>
  </w:font>
  <w:font w:name="Century">
    <w:panose1 w:val="00000000000000000000"/>
    <w:charset w:val="00"/>
    <w:family w:val="roman"/>
    <w:notTrueType/>
    <w:pitch w:val="variable"/>
    <w:sig w:usb0="00000000" w:usb1="00000000" w:usb2="00000000" w:usb3="00000000" w:csb0="FF000000" w:csb1="00000000"/>
  </w:font>
  <w:font w:name="Cambria Math">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0000000" w:csb1="00000000"/>
  </w:font>
  <w:font w:name="@ＭＳ ゴシック">
    <w:panose1 w:val="00000000000000000000"/>
    <w:charset w:val="80"/>
    <w:family w:val="modern"/>
    <w:notTrueType/>
    <w:pitch w:val="fixed"/>
    <w:sig w:usb0="00000000" w:usb1="00000000" w:usb2="00000000" w:usb3="00000000" w:csb0="00000000" w:csb1="00000000"/>
  </w:font>
  <w:font w:name="Arial">
    <w:panose1 w:val="00000000000000000000"/>
    <w:charset w:val="00"/>
    <w:family w:val="swiss"/>
    <w:notTrueType/>
    <w:pitch w:val="variable"/>
    <w:sig w:usb0="00000000" w:usb1="00000000" w:usb2="00000000" w:usb3="00000000" w:csb0="FF000000" w:csb1="00000000"/>
  </w:font>
  <w:font w:name="Times New Roman CE">
    <w:panose1 w:val="00000000000000000000"/>
    <w:charset w:val="EE"/>
    <w:family w:val="roman"/>
    <w:notTrueType/>
    <w:pitch w:val="variable"/>
    <w:sig w:usb0="00000000" w:usb1="00000000" w:usb2="00000000" w:usb3="00000000" w:csb0="02000000" w:csb1="00000000"/>
  </w:font>
  <w:font w:name="Times New Roman CYR">
    <w:panose1 w:val="00000000000000000000"/>
    <w:charset w:val="CC"/>
    <w:family w:val="roman"/>
    <w:notTrueType/>
    <w:pitch w:val="variable"/>
    <w:sig w:usb0="00000000" w:usb1="00000000" w:usb2="00000000" w:usb3="00000000" w:csb0="04000000" w:csb1="00000000"/>
  </w:font>
  <w:font w:name="Times New Roman Greek">
    <w:panose1 w:val="00000000000000000000"/>
    <w:charset w:val="A1"/>
    <w:family w:val="roman"/>
    <w:notTrueType/>
    <w:pitch w:val="variable"/>
    <w:sig w:usb0="00000000" w:usb1="00000000" w:usb2="00000000" w:usb3="00000000" w:csb0="08000000" w:csb1="00000000"/>
  </w:font>
  <w:font w:name="Times New Roman TUR">
    <w:panose1 w:val="00000000000000000000"/>
    <w:charset w:val="A2"/>
    <w:family w:val="roman"/>
    <w:notTrueType/>
    <w:pitch w:val="variable"/>
    <w:sig w:usb0="00000000" w:usb1="00000000" w:usb2="00000000" w:usb3="00000000" w:csb0="10000000" w:csb1="00000000"/>
  </w:font>
  <w:font w:name="Times New Roman (Hebrew)">
    <w:panose1 w:val="00000000000000000000"/>
    <w:charset w:val="00"/>
    <w:family w:val="roman"/>
    <w:notTrueType/>
    <w:pitch w:val="fixed"/>
    <w:sig w:usb0="00000000" w:usb1="00000000" w:usb2="00000000" w:usb3="00000000" w:csb0="00000000" w:csb1="00000000"/>
  </w:font>
  <w:font w:name="Times New Roman (Arabic)">
    <w:panose1 w:val="00000000000000000000"/>
    <w:charset w:val="00"/>
    <w:family w:val="roman"/>
    <w:notTrueType/>
    <w:pitch w:val="fixed"/>
    <w:sig w:usb0="00000000" w:usb1="00000000" w:usb2="00000000" w:usb3="00000000" w:csb0="00000000" w:csb1="00000000"/>
  </w:font>
  <w:font w:name="Times New Roman Baltic">
    <w:panose1 w:val="00000000000000000000"/>
    <w:charset w:val="BA"/>
    <w:family w:val="roman"/>
    <w:notTrueType/>
    <w:pitch w:val="variable"/>
    <w:sig w:usb0="00000000" w:usb1="00000000" w:usb2="00000000" w:usb3="00000000" w:csb0="FF000000" w:csb1="00000000"/>
  </w:font>
  <w:font w:name="Times New Roman (Vietnamese)">
    <w:panose1 w:val="00000000000000000000"/>
    <w:charset w:val="80"/>
    <w:family w:val="roman"/>
    <w:notTrueType/>
    <w:pitch w:val="fixed"/>
    <w:sig w:usb0="00000000" w:usb1="00000000" w:usb2="00000000" w:usb3="00000000" w:csb0="00000000" w:csb1="00000000"/>
  </w:font>
  <w:font w:name="MS Mincho Western">
    <w:panose1 w:val="00000000000000000000"/>
    <w:charset w:val="00"/>
    <w:family w:val="roman"/>
    <w:notTrueType/>
    <w:pitch w:val="fixed"/>
    <w:sig w:usb0="00000000" w:usb1="00000000" w:usb2="00000000" w:usb3="00000000" w:csb0="00000000" w:csb1="00000000"/>
  </w:font>
  <w:font w:name="MS Mincho CE">
    <w:panose1 w:val="00000000000000000000"/>
    <w:charset w:val="00"/>
    <w:family w:val="roman"/>
    <w:notTrueType/>
    <w:pitch w:val="fixed"/>
    <w:sig w:usb0="00000000" w:usb1="00000000" w:usb2="00000000" w:usb3="00000000" w:csb0="00000000" w:csb1="00000000"/>
  </w:font>
  <w:font w:name="MS Mincho Cyr">
    <w:panose1 w:val="00000000000000000000"/>
    <w:charset w:val="00"/>
    <w:family w:val="roman"/>
    <w:notTrueType/>
    <w:pitch w:val="fixed"/>
    <w:sig w:usb0="00000000" w:usb1="00000000" w:usb2="00000000" w:usb3="00000000" w:csb0="00000000" w:csb1="00000000"/>
  </w:font>
  <w:font w:name="MS Mincho Greek">
    <w:panose1 w:val="00000000000000000000"/>
    <w:charset w:val="00"/>
    <w:family w:val="roman"/>
    <w:notTrueType/>
    <w:pitch w:val="fixed"/>
    <w:sig w:usb0="00000000" w:usb1="00000000" w:usb2="00000000" w:usb3="00000000" w:csb0="00000000" w:csb1="00000000"/>
  </w:font>
  <w:font w:name="MS Mincho Tur">
    <w:panose1 w:val="00000000000000000000"/>
    <w:charset w:val="00"/>
    <w:family w:val="roman"/>
    <w:notTrueType/>
    <w:pitch w:val="fixed"/>
    <w:sig w:usb0="00000000" w:usb1="00000000" w:usb2="00000000" w:usb3="00000000" w:csb0="00000000" w:csb1="00000000"/>
  </w:font>
  <w:font w:name="MS Mincho Baltic">
    <w:panose1 w:val="00000000000000000000"/>
    <w:charset w:val="00"/>
    <w:family w:val="roman"/>
    <w:notTrueType/>
    <w:pitch w:val="fixed"/>
    <w:sig w:usb0="00000000" w:usb1="00000000" w:usb2="00000000" w:usb3="00000000" w:csb0="00000000" w:csb1="00000000"/>
  </w:font>
  <w:font w:name="MS Gothic Western">
    <w:panose1 w:val="00000000000000000000"/>
    <w:charset w:val="00"/>
    <w:family w:val="modern"/>
    <w:notTrueType/>
    <w:pitch w:val="fixed"/>
    <w:sig w:usb0="00000000" w:usb1="00000000" w:usb2="00000000" w:usb3="00000000" w:csb0="00000000" w:csb1="00000000"/>
  </w:font>
  <w:font w:name="MS Gothic CE">
    <w:panose1 w:val="00000000000000000000"/>
    <w:charset w:val="00"/>
    <w:family w:val="modern"/>
    <w:notTrueType/>
    <w:pitch w:val="fixed"/>
    <w:sig w:usb0="00000000" w:usb1="00000000" w:usb2="00000000" w:usb3="00000000" w:csb0="00000000" w:csb1="00000000"/>
  </w:font>
  <w:font w:name="MS Gothic Cyr">
    <w:panose1 w:val="00000000000000000000"/>
    <w:charset w:val="00"/>
    <w:family w:val="modern"/>
    <w:notTrueType/>
    <w:pitch w:val="fixed"/>
    <w:sig w:usb0="00000000" w:usb1="00000000" w:usb2="00000000" w:usb3="00000000" w:csb0="00000000" w:csb1="00000000"/>
  </w:font>
  <w:font w:name="MS Gothic Greek">
    <w:panose1 w:val="00000000000000000000"/>
    <w:charset w:val="00"/>
    <w:family w:val="modern"/>
    <w:notTrueType/>
    <w:pitch w:val="fixed"/>
    <w:sig w:usb0="00000000" w:usb1="00000000" w:usb2="00000000" w:usb3="00000000" w:csb0="00000000" w:csb1="00000000"/>
  </w:font>
  <w:font w:name="MS Gothic Tur">
    <w:panose1 w:val="00000000000000000000"/>
    <w:charset w:val="00"/>
    <w:family w:val="modern"/>
    <w:notTrueType/>
    <w:pitch w:val="fixed"/>
    <w:sig w:usb0="00000000" w:usb1="00000000" w:usb2="00000000" w:usb3="00000000" w:csb0="00000000" w:csb1="00000000"/>
  </w:font>
  <w:font w:name="MS Gothic Baltic">
    <w:panose1 w:val="00000000000000000000"/>
    <w:charset w:val="00"/>
    <w:family w:val="modern"/>
    <w:notTrueType/>
    <w:pitch w:val="fixed"/>
    <w:sig w:usb0="00000000" w:usb1="00000000" w:usb2="00000000" w:usb3="00000000" w:csb0="00000000" w:csb1="00000000"/>
  </w:font>
  <w:font w:name="Century CE">
    <w:panose1 w:val="00000000000000000000"/>
    <w:charset w:val="00"/>
    <w:family w:val="roman"/>
    <w:notTrueType/>
    <w:pitch w:val="fixed"/>
    <w:sig w:usb0="00000000" w:usb1="00000000" w:usb2="00000000" w:usb3="00000000" w:csb0="00000000" w:csb1="00000000"/>
  </w:font>
  <w:font w:name="Century Cyr">
    <w:panose1 w:val="00000000000000000000"/>
    <w:charset w:val="00"/>
    <w:family w:val="roman"/>
    <w:notTrueType/>
    <w:pitch w:val="fixed"/>
    <w:sig w:usb0="00000000" w:usb1="00000000" w:usb2="00000000" w:usb3="00000000" w:csb0="00000000" w:csb1="00000000"/>
  </w:font>
  <w:font w:name="Century Greek">
    <w:panose1 w:val="00000000000000000000"/>
    <w:charset w:val="00"/>
    <w:family w:val="roman"/>
    <w:notTrueType/>
    <w:pitch w:val="fixed"/>
    <w:sig w:usb0="00000000" w:usb1="00000000" w:usb2="00000000" w:usb3="00000000" w:csb0="00000000" w:csb1="00000000"/>
  </w:font>
  <w:font w:name="Century Tur">
    <w:panose1 w:val="00000000000000000000"/>
    <w:charset w:val="00"/>
    <w:family w:val="roman"/>
    <w:notTrueType/>
    <w:pitch w:val="fixed"/>
    <w:sig w:usb0="00000000" w:usb1="00000000" w:usb2="00000000" w:usb3="00000000" w:csb0="00000000" w:csb1="00000000"/>
  </w:font>
  <w:font w:name="Century Baltic">
    <w:panose1 w:val="00000000000000000000"/>
    <w:charset w:val="00"/>
    <w:family w:val="roman"/>
    <w:notTrueType/>
    <w:pitch w:val="fixed"/>
    <w:sig w:usb0="00000000" w:usb1="00000000" w:usb2="00000000" w:usb3="00000000" w:csb0="00000000" w:csb1="00000000"/>
  </w:font>
  <w:font w:name="Cambria Math CE">
    <w:panose1 w:val="00000000000000000000"/>
    <w:charset w:val="00"/>
    <w:family w:val="roman"/>
    <w:notTrueType/>
    <w:pitch w:val="fixed"/>
    <w:sig w:usb0="00000000" w:usb1="00000000" w:usb2="00000000" w:usb3="00000000" w:csb0="00000000" w:csb1="00000000"/>
  </w:font>
  <w:font w:name="Cambria Math Cyr">
    <w:panose1 w:val="00000000000000000000"/>
    <w:charset w:val="00"/>
    <w:family w:val="roman"/>
    <w:notTrueType/>
    <w:pitch w:val="fixed"/>
    <w:sig w:usb0="00000000" w:usb1="00000000" w:usb2="00000000" w:usb3="00000000" w:csb0="00000000" w:csb1="00000000"/>
  </w:font>
  <w:font w:name="Cambria Math Greek">
    <w:panose1 w:val="00000000000000000000"/>
    <w:charset w:val="00"/>
    <w:family w:val="roman"/>
    <w:notTrueType/>
    <w:pitch w:val="fixed"/>
    <w:sig w:usb0="00000000" w:usb1="00000000" w:usb2="00000000" w:usb3="00000000" w:csb0="00000000" w:csb1="00000000"/>
  </w:font>
  <w:font w:name="Cambria Math Tur">
    <w:panose1 w:val="00000000000000000000"/>
    <w:charset w:val="00"/>
    <w:family w:val="roman"/>
    <w:notTrueType/>
    <w:pitch w:val="fixed"/>
    <w:sig w:usb0="00000000" w:usb1="00000000" w:usb2="00000000" w:usb3="00000000" w:csb0="00000000" w:csb1="00000000"/>
  </w:font>
  <w:font w:name="Cambria Math Baltic">
    <w:panose1 w:val="00000000000000000000"/>
    <w:charset w:val="00"/>
    <w:family w:val="roman"/>
    <w:notTrueType/>
    <w:pitch w:val="fixed"/>
    <w:sig w:usb0="00000000" w:usb1="00000000" w:usb2="00000000" w:usb3="00000000" w:csb0="00000000" w:csb1="00000000"/>
  </w:font>
  <w:font w:name="@ＭＳ 明朝 Western">
    <w:panose1 w:val="00000000000000000000"/>
    <w:charset w:val="00"/>
    <w:family w:val="roman"/>
    <w:notTrueType/>
    <w:pitch w:val="fixed"/>
    <w:sig w:usb0="00000000" w:usb1="00000000" w:usb2="00000000" w:usb3="00000000" w:csb0="00000000" w:csb1="00000000"/>
  </w:font>
  <w:font w:name="@ＭＳ 明朝 CE">
    <w:panose1 w:val="00000000000000000000"/>
    <w:charset w:val="EE"/>
    <w:family w:val="roman"/>
    <w:notTrueType/>
    <w:pitch w:val="fixed"/>
    <w:sig w:usb0="00000000" w:usb1="00000000" w:usb2="00000000" w:usb3="00000000" w:csb0="00000000" w:csb1="00000000"/>
  </w:font>
  <w:font w:name="@ＭＳ 明朝 Cyr">
    <w:panose1 w:val="00000000000000000000"/>
    <w:charset w:val="CC"/>
    <w:family w:val="roman"/>
    <w:notTrueType/>
    <w:pitch w:val="fixed"/>
    <w:sig w:usb0="00000000" w:usb1="00000000" w:usb2="00000000" w:usb3="00000000" w:csb0="00000000" w:csb1="00000000"/>
  </w:font>
  <w:font w:name="@ＭＳ 明朝 Greek">
    <w:panose1 w:val="00000000000000000000"/>
    <w:charset w:val="A1"/>
    <w:family w:val="roman"/>
    <w:notTrueType/>
    <w:pitch w:val="fixed"/>
    <w:sig w:usb0="00000000" w:usb1="00000000" w:usb2="00000000" w:usb3="00000000" w:csb0="00000000" w:csb1="00000000"/>
  </w:font>
  <w:font w:name="@ＭＳ 明朝 Tur">
    <w:panose1 w:val="00000000000000000000"/>
    <w:charset w:val="A2"/>
    <w:family w:val="roman"/>
    <w:notTrueType/>
    <w:pitch w:val="fixed"/>
    <w:sig w:usb0="00000000" w:usb1="00000000" w:usb2="00000000" w:usb3="00000000" w:csb0="00000000" w:csb1="00000000"/>
  </w:font>
  <w:font w:name="@ＭＳ 明朝 Baltic">
    <w:panose1 w:val="00000000000000000000"/>
    <w:charset w:val="BA"/>
    <w:family w:val="roman"/>
    <w:notTrueType/>
    <w:pitch w:val="fixed"/>
    <w:sig w:usb0="00000000" w:usb1="00000000" w:usb2="00000000" w:usb3="00000000" w:csb0="00000000" w:csb1="00000000"/>
  </w:font>
  <w:font w:name="@ＭＳ ゴシック Western">
    <w:panose1 w:val="00000000000000000000"/>
    <w:charset w:val="00"/>
    <w:family w:val="modern"/>
    <w:notTrueType/>
    <w:pitch w:val="fixed"/>
    <w:sig w:usb0="00000000" w:usb1="00000000" w:usb2="00000000" w:usb3="00000000" w:csb0="00000000" w:csb1="00000000"/>
  </w:font>
  <w:font w:name="@ＭＳ ゴシック CE">
    <w:panose1 w:val="00000000000000000000"/>
    <w:charset w:val="EE"/>
    <w:family w:val="modern"/>
    <w:notTrueType/>
    <w:pitch w:val="fixed"/>
    <w:sig w:usb0="00000000" w:usb1="00000000" w:usb2="00000000" w:usb3="00000000" w:csb0="00000000" w:csb1="00000000"/>
  </w:font>
  <w:font w:name="@ＭＳ ゴシック Cyr">
    <w:panose1 w:val="00000000000000000000"/>
    <w:charset w:val="CC"/>
    <w:family w:val="modern"/>
    <w:notTrueType/>
    <w:pitch w:val="fixed"/>
    <w:sig w:usb0="00000000" w:usb1="00000000" w:usb2="00000000" w:usb3="00000000" w:csb0="00000000" w:csb1="00000000"/>
  </w:font>
  <w:font w:name="@ＭＳ ゴシック Greek">
    <w:panose1 w:val="00000000000000000000"/>
    <w:charset w:val="A1"/>
    <w:family w:val="modern"/>
    <w:notTrueType/>
    <w:pitch w:val="fixed"/>
    <w:sig w:usb0="00000000" w:usb1="00000000" w:usb2="00000000" w:usb3="00000000" w:csb0="00000000" w:csb1="00000000"/>
  </w:font>
  <w:font w:name="@ＭＳ ゴシック Tur">
    <w:panose1 w:val="00000000000000000000"/>
    <w:charset w:val="A2"/>
    <w:family w:val="modern"/>
    <w:notTrueType/>
    <w:pitch w:val="fixed"/>
    <w:sig w:usb0="00000000" w:usb1="00000000" w:usb2="00000000" w:usb3="00000000" w:csb0="00000000" w:csb1="00000000"/>
  </w:font>
  <w:font w:name="@ＭＳ ゴシック Baltic">
    <w:panose1 w:val="00000000000000000000"/>
    <w:charset w:val="BA"/>
    <w:family w:val="modern"/>
    <w:notTrueType/>
    <w:pitch w:val="fixed"/>
    <w:sig w:usb0="00000000" w:usb1="00000000" w:usb2="00000000" w:usb3="00000000" w:csb0="00000000" w:csb1="00000000"/>
  </w:font>
  <w:font w:name="Arial CE">
    <w:panose1 w:val="00000000000000000000"/>
    <w:charset w:val="EE"/>
    <w:family w:val="swiss"/>
    <w:notTrueType/>
    <w:pitch w:val="variable"/>
    <w:sig w:usb0="00000000" w:usb1="00000000" w:usb2="00000000" w:usb3="00000000" w:csb0="02000000" w:csb1="00000000"/>
  </w:font>
  <w:font w:name="Arial CYR">
    <w:panose1 w:val="00000000000000000000"/>
    <w:charset w:val="CC"/>
    <w:family w:val="swiss"/>
    <w:notTrueType/>
    <w:pitch w:val="variable"/>
    <w:sig w:usb0="00000000" w:usb1="00000000" w:usb2="00000000" w:usb3="00000000" w:csb0="04000000" w:csb1="00000000"/>
  </w:font>
  <w:font w:name="Arial Greek">
    <w:panose1 w:val="00000000000000000000"/>
    <w:charset w:val="A1"/>
    <w:family w:val="swiss"/>
    <w:notTrueType/>
    <w:pitch w:val="variable"/>
    <w:sig w:usb0="00000000" w:usb1="00000000" w:usb2="00000000" w:usb3="00000000" w:csb0="08000000" w:csb1="00000000"/>
  </w:font>
  <w:font w:name="Arial TUR">
    <w:panose1 w:val="00000000000000000000"/>
    <w:charset w:val="A2"/>
    <w:family w:val="swiss"/>
    <w:notTrueType/>
    <w:pitch w:val="variable"/>
    <w:sig w:usb0="00000000" w:usb1="00000000" w:usb2="00000000" w:usb3="00000000" w:csb0="10000000" w:csb1="00000000"/>
  </w:font>
  <w:font w:name="Arial (Hebrew)">
    <w:panose1 w:val="00000000000000000000"/>
    <w:charset w:val="00"/>
    <w:family w:val="swiss"/>
    <w:notTrueType/>
    <w:pitch w:val="fixed"/>
    <w:sig w:usb0="00000000" w:usb1="00000000" w:usb2="00000000" w:usb3="00000000" w:csb0="00000000" w:csb1="00000000"/>
  </w:font>
  <w:font w:name="Arial (Arabic)">
    <w:panose1 w:val="00000000000000000000"/>
    <w:charset w:val="00"/>
    <w:family w:val="swiss"/>
    <w:notTrueType/>
    <w:pitch w:val="fixed"/>
    <w:sig w:usb0="00000000" w:usb1="00000000" w:usb2="00000000" w:usb3="00000000" w:csb0="00000000" w:csb1="00000000"/>
  </w:font>
  <w:font w:name="Arial Baltic">
    <w:panose1 w:val="00000000000000000000"/>
    <w:charset w:val="BA"/>
    <w:family w:val="swiss"/>
    <w:notTrueType/>
    <w:pitch w:val="variable"/>
    <w:sig w:usb0="00000000" w:usb1="00000000" w:usb2="00000000" w:usb3="00000000" w:csb0="FF000000" w:csb1="00000000"/>
  </w:font>
  <w:font w:name="Arial (Vietnamese)">
    <w:panose1 w:val="00000000000000000000"/>
    <w:charset w:val="80"/>
    <w:family w:val="swiss"/>
    <w:notTrueType/>
    <w:pitch w:val="fixed"/>
    <w:sig w:usb0="00000000" w:usb1="00000000" w:usb2="00000000" w:usb3="00000000" w:csb0="00000000" w:csb1="00000000"/>
  </w:font>
  <w:font w:name="游ゴシック Light">
    <w:panose1 w:val="00000000000000000000"/>
    <w:charset w:val="80"/>
    <w:family w:val="modern"/>
    <w:notTrueType/>
    <w:pitch w:val="variable"/>
    <w:sig w:usb0="00000000" w:usb1="00000000" w:usb2="00000000" w:usb3="00000000" w:csb0="01008200" w:csb1="00000000"/>
  </w:font>
  <w:font w:name="游明朝">
    <w:panose1 w:val="00000000000000000000"/>
    <w:charset w:val="80"/>
    <w:family w:val="roman"/>
    <w:notTrueType/>
    <w:pitch w:val="variable"/>
    <w:sig w:usb0="00000000" w:usb1="00000000" w:usb2="00000000" w:usb3="00000000" w:csb0="0100820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bordersDoNotSurroundHeader/>
  <w:bordersDoNotSurroundFooter/>
  <w:defaultTabStop w:val="840"/>
  <w:drawingGridHorizontalSpacing w:val="217"/>
  <w:drawingGridVerticalSpacing w:val="311"/>
  <w:displayHorizontalDrawingGridEvery w:val="0"/>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lMargin m:val="0"/>
    <m:rMargin m:val="0"/>
    <m:defJc m:val="centerGroup"/>
    <m:wrapIndent m:val="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Century" w:hAnsi="Century" w:eastAsia="ＭＳ 明朝"/>
      </w:rPr>
    </w:rPrDefault>
    <w:pPrDefault/>
  </w:docDefaults>
  <w:style w:type="paragraph" w:styleId="0" w:default="1">
    <w:name w:val="Normal"/>
    <w:next w:val="0"/>
    <w:link w:val="0"/>
    <w:uiPriority w:val="0"/>
    <w:qFormat/>
    <w:pPr>
      <w:widowControl w:val="0"/>
      <w:suppressAutoHyphens w:val="1"/>
      <w:wordWrap w:val="0"/>
      <w:autoSpaceDE w:val="0"/>
      <w:autoSpaceDN w:val="0"/>
      <w:adjustRightInd w:val="0"/>
      <w:ind w:left="0" w:right="0"/>
      <w:jc w:val="left"/>
      <w:textAlignment w:val="baseline"/>
    </w:pPr>
    <w:rPr>
      <w:rFonts w:ascii="ＭＳ 明朝" w:hAnsi="ＭＳ 明朝" w:eastAsia="ＭＳ 明朝"/>
      <w:sz w:val="21"/>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header"/>
    <w:basedOn w:val="0"/>
    <w:next w:val="15"/>
    <w:link w:val="16"/>
    <w:uiPriority w:val="0"/>
    <w:pPr>
      <w:tabs>
        <w:tab w:val="center" w:leader="none" w:pos="4252"/>
        <w:tab w:val="right" w:leader="none" w:pos="8504"/>
      </w:tabs>
      <w:suppressAutoHyphens w:val="0"/>
      <w:wordWrap w:val="1"/>
      <w:autoSpaceDE w:val="1"/>
      <w:autoSpaceDN w:val="1"/>
      <w:adjustRightInd w:val="1"/>
      <w:snapToGrid w:val="0"/>
      <w:jc w:val="both"/>
      <w:textAlignment w:val="auto"/>
    </w:pPr>
    <w:rPr>
      <w:rFonts w:ascii="Century" w:hAnsi="Century"/>
      <w:kern w:val="2"/>
    </w:rPr>
  </w:style>
  <w:style w:type="character" w:styleId="16" w:customStyle="1">
    <w:name w:val="ヘッダー (文字)"/>
    <w:basedOn w:val="10"/>
    <w:next w:val="16"/>
    <w:link w:val="15"/>
    <w:uiPriority w:val="0"/>
    <w:qFormat/>
    <w:rPr>
      <w:kern w:val="2"/>
      <w:sz w:val="22"/>
    </w:rPr>
  </w:style>
  <w:style w:type="paragraph" w:styleId="17">
    <w:name w:val="footer"/>
    <w:basedOn w:val="0"/>
    <w:next w:val="17"/>
    <w:link w:val="18"/>
    <w:uiPriority w:val="0"/>
    <w:pPr>
      <w:tabs>
        <w:tab w:val="center" w:leader="none" w:pos="4252"/>
        <w:tab w:val="right" w:leader="none" w:pos="8504"/>
      </w:tabs>
      <w:suppressAutoHyphens w:val="0"/>
      <w:wordWrap w:val="1"/>
      <w:autoSpaceDE w:val="1"/>
      <w:autoSpaceDN w:val="1"/>
      <w:adjustRightInd w:val="1"/>
      <w:snapToGrid w:val="0"/>
      <w:jc w:val="both"/>
      <w:textAlignment w:val="auto"/>
    </w:pPr>
    <w:rPr>
      <w:rFonts w:ascii="Century" w:hAnsi="Century"/>
      <w:kern w:val="2"/>
    </w:rPr>
  </w:style>
  <w:style w:type="character" w:styleId="18" w:customStyle="1">
    <w:name w:val="フッター (文字)"/>
    <w:basedOn w:val="10"/>
    <w:next w:val="18"/>
    <w:link w:val="17"/>
    <w:uiPriority w:val="0"/>
    <w:qFormat/>
    <w:rPr>
      <w:kern w:val="2"/>
      <w:sz w:val="22"/>
    </w:rPr>
  </w:style>
  <w:style w:type="character" w:styleId="19">
    <w:name w:val="annotation reference"/>
    <w:basedOn w:val="10"/>
    <w:next w:val="19"/>
    <w:link w:val="0"/>
    <w:uiPriority w:val="0"/>
    <w:semiHidden/>
    <w:rPr>
      <w:sz w:val="18"/>
    </w:rPr>
  </w:style>
  <w:style w:type="paragraph" w:styleId="20">
    <w:name w:val="annotation text"/>
    <w:basedOn w:val="0"/>
    <w:next w:val="20"/>
    <w:link w:val="21"/>
    <w:uiPriority w:val="0"/>
    <w:semiHidden/>
  </w:style>
  <w:style w:type="character" w:styleId="21" w:customStyle="1">
    <w:name w:val="コメント文字列 (文字)"/>
    <w:basedOn w:val="10"/>
    <w:next w:val="21"/>
    <w:link w:val="20"/>
    <w:uiPriority w:val="0"/>
    <w:qFormat/>
    <w:rPr>
      <w:rFonts w:ascii="ＭＳ 明朝" w:hAnsi="ＭＳ 明朝" w:eastAsia="ＭＳ 明朝"/>
      <w:sz w:val="22"/>
    </w:rPr>
  </w:style>
  <w:style w:type="paragraph" w:styleId="22">
    <w:name w:val="annotation subject"/>
    <w:basedOn w:val="20"/>
    <w:next w:val="20"/>
    <w:link w:val="23"/>
    <w:uiPriority w:val="0"/>
    <w:semiHidden/>
    <w:rPr>
      <w:b w:val="1"/>
    </w:rPr>
  </w:style>
  <w:style w:type="character" w:styleId="23" w:customStyle="1">
    <w:name w:val="コメント内容 (文字)"/>
    <w:basedOn w:val="21"/>
    <w:next w:val="23"/>
    <w:link w:val="22"/>
    <w:uiPriority w:val="0"/>
    <w:qFormat/>
    <w:rPr>
      <w:b w:val="1"/>
    </w:rPr>
  </w:style>
  <w:style w:type="paragraph" w:styleId="24">
    <w:name w:val="Balloon Text"/>
    <w:basedOn w:val="0"/>
    <w:next w:val="24"/>
    <w:link w:val="25"/>
    <w:uiPriority w:val="0"/>
    <w:semiHidden/>
    <w:rPr>
      <w:rFonts w:ascii="Arial" w:hAnsi="Arial" w:eastAsia="ＭＳ ゴシック"/>
      <w:sz w:val="18"/>
    </w:rPr>
  </w:style>
  <w:style w:type="character" w:styleId="25" w:customStyle="1">
    <w:name w:val="吹き出し (文字)"/>
    <w:basedOn w:val="10"/>
    <w:next w:val="25"/>
    <w:link w:val="24"/>
    <w:uiPriority w:val="0"/>
    <w:qFormat/>
    <w:rPr>
      <w:rFonts w:ascii="Arial" w:hAnsi="Arial" w:eastAsia="ＭＳ ゴシック"/>
      <w:sz w:val="18"/>
    </w:rPr>
  </w:style>
  <w:style w:type="character" w:styleId="26">
    <w:name w:val="footnote reference"/>
    <w:basedOn w:val="10"/>
    <w:next w:val="26"/>
    <w:link w:val="0"/>
    <w:uiPriority w:val="0"/>
    <w:semiHidden/>
    <w:rPr>
      <w:vertAlign w:val="superscript"/>
    </w:rPr>
  </w:style>
  <w:style w:type="character" w:styleId="27">
    <w:name w:val="endnote reference"/>
    <w:basedOn w:val="10"/>
    <w:next w:val="27"/>
    <w:link w:val="0"/>
    <w:uiPriority w:val="0"/>
    <w:semiHidden/>
    <w:rPr>
      <w:vertAlign w:val="superscript"/>
    </w:r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microsoft.com/office/2011/relationships/commentsExtended" Target="commentsExtended.xml" /></Relationships>
</file>

<file path=word/theme/theme1.xml><?xml version="1.0" encoding="utf-8"?>
<a:theme xmlns:a="http://schemas.openxmlformats.org/drawingml/2006/main" name="標準">
  <a:themeElements>
    <a:clrScheme name="標準">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標準">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標準">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1</TotalTime>
  <Pages>1</Pages>
  <Words>8</Words>
  <Characters>274</Characters>
  <Application>JUST Note</Application>
  <Lines>27</Lines>
  <Paragraphs>14</Paragraphs>
  <CharactersWithSpaces>320</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U4622</dc:creator>
  <cp:lastModifiedBy>101150</cp:lastModifiedBy>
  <cp:lastPrinted>2012-05-28T20:07:00Z</cp:lastPrinted>
  <dcterms:created xsi:type="dcterms:W3CDTF">2012-08-21T13:29:00Z</dcterms:created>
  <dcterms:modified xsi:type="dcterms:W3CDTF">2025-05-21T01:00:57Z</dcterms:modified>
  <cp:revision>8</cp:revision>
</cp:coreProperties>
</file>