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40"/>
        </w:rPr>
      </w:pPr>
    </w:p>
    <w:p>
      <w:pPr>
        <w:pStyle w:val="0"/>
        <w:rPr>
          <w:rFonts w:hint="default" w:ascii="ＭＳ 明朝" w:hAnsi="ＭＳ 明朝" w:eastAsia="ＭＳ 明朝"/>
          <w:sz w:val="40"/>
        </w:rPr>
      </w:pPr>
      <w:r>
        <w:rPr>
          <w:rFonts w:hint="eastAsia" w:ascii="ＭＳ 明朝" w:hAnsi="ＭＳ 明朝" w:eastAsia="ＭＳ 明朝"/>
          <w:sz w:val="4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-173355</wp:posOffset>
                </wp:positionV>
                <wp:extent cx="6263640" cy="798195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6263640" cy="7981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-13.65pt;mso-position-vertical-relative:text;mso-position-horizontal-relative:text;position:absolute;height:62.85pt;mso-wrap-distance-top:0pt;width:493.2pt;mso-wrap-distance-left:9pt;margin-left:-27.9pt;z-index:2;" o:spid="_x0000_s1026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bookmarkStart w:id="0" w:name="_GoBack"/>
      <w:bookmarkEnd w:id="0"/>
      <w:r>
        <w:rPr>
          <w:rFonts w:hint="eastAsia" w:ascii="ＭＳ 明朝" w:hAnsi="ＭＳ 明朝" w:eastAsia="ＭＳ 明朝"/>
          <w:sz w:val="40"/>
        </w:rPr>
        <w:t>　ネットワーク化活動計画の作成について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left="240" w:hanging="240" w:hangingChars="100"/>
        <w:rPr>
          <w:rFonts w:hint="eastAsia" w:ascii="ＭＳ ゴシック" w:hAnsi="ＭＳ ゴシック" w:eastAsia="ＭＳ ゴシック"/>
          <w:b w:val="1"/>
          <w:sz w:val="24"/>
        </w:rPr>
      </w:pPr>
      <w:r>
        <w:rPr>
          <w:rFonts w:hint="eastAsia" w:ascii="ＭＳ ゴシック" w:hAnsi="ＭＳ ゴシック" w:eastAsia="ＭＳ ゴシック"/>
          <w:b w:val="1"/>
          <w:sz w:val="24"/>
        </w:rPr>
        <w:t>・</w:t>
      </w:r>
      <w:r>
        <w:rPr>
          <w:rFonts w:hint="eastAsia" w:ascii="ＭＳ ゴシック" w:hAnsi="ＭＳ ゴシック" w:eastAsia="ＭＳ ゴシック"/>
          <w:b w:val="1"/>
          <w:sz w:val="24"/>
        </w:rPr>
        <w:t xml:space="preserve"> </w:t>
      </w:r>
      <w:r>
        <w:rPr>
          <w:rFonts w:hint="eastAsia" w:ascii="ＭＳ ゴシック" w:hAnsi="ＭＳ ゴシック" w:eastAsia="ＭＳ ゴシック"/>
          <w:b w:val="1"/>
          <w:sz w:val="24"/>
        </w:rPr>
        <w:t>「体制整備単価」（１０割交付）で交付金交付を受ける協定は、令和１１年度までに作成、提出する必要があります。</w:t>
      </w:r>
    </w:p>
    <w:p>
      <w:pPr>
        <w:pStyle w:val="0"/>
        <w:ind w:firstLine="240" w:firstLineChars="100"/>
        <w:rPr>
          <w:rFonts w:hint="eastAsia" w:ascii="ＭＳ ゴシック" w:hAnsi="ＭＳ ゴシック" w:eastAsia="ＭＳ ゴシック"/>
          <w:b w:val="1"/>
          <w:sz w:val="24"/>
        </w:rPr>
      </w:pPr>
      <w:r>
        <w:rPr>
          <w:rFonts w:hint="eastAsia" w:ascii="ＭＳ ゴシック" w:hAnsi="ＭＳ ゴシック" w:eastAsia="ＭＳ ゴシック"/>
          <w:b w:val="1"/>
          <w:sz w:val="24"/>
        </w:rPr>
        <w:t>　詳細は、パンフレットのＰ５～１４・Ｐ２６を御覧ください。</w:t>
      </w:r>
    </w:p>
    <w:p>
      <w:pPr>
        <w:pStyle w:val="0"/>
        <w:ind w:firstLineChars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体制整備単価に取り組まない協定</w:t>
      </w:r>
      <w:r>
        <w:rPr>
          <w:rFonts w:hint="eastAsia" w:ascii="ＭＳ 明朝" w:hAnsi="ＭＳ 明朝" w:eastAsia="ＭＳ 明朝"/>
          <w:u w:val="double" w:color="auto"/>
        </w:rPr>
        <w:t>（８割交付）は、作成の必要はありません。</w:t>
      </w:r>
    </w:p>
    <w:p>
      <w:pPr>
        <w:pStyle w:val="0"/>
        <w:ind w:firstLineChars="0"/>
        <w:rPr>
          <w:rFonts w:hint="default" w:ascii="ＭＳ 明朝" w:hAnsi="ＭＳ 明朝" w:eastAsia="ＭＳ 明朝"/>
        </w:rPr>
      </w:pPr>
    </w:p>
    <w:p>
      <w:pPr>
        <w:pStyle w:val="0"/>
        <w:ind w:firstLineChars="0"/>
        <w:rPr>
          <w:rFonts w:hint="eastAsia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</w:rPr>
        <w:t>【</w:t>
      </w:r>
      <w:r>
        <w:rPr>
          <w:rFonts w:hint="eastAsia" w:ascii="ＭＳ ゴシック" w:hAnsi="ＭＳ ゴシック" w:eastAsia="ＭＳ ゴシック"/>
          <w:b w:val="1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ネットワーク化活動計画とは？</w:t>
      </w:r>
      <w:r>
        <w:rPr>
          <w:rFonts w:hint="eastAsia" w:ascii="ＭＳ ゴシック" w:hAnsi="ＭＳ ゴシック" w:eastAsia="ＭＳ ゴシック"/>
          <w:b w:val="1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】</w:t>
      </w:r>
    </w:p>
    <w:p>
      <w:pPr>
        <w:pStyle w:val="0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集落協定が、複数の協定間で連携を強化したり、農業関連以外の団体等と連携するなどして、共同取組活動を継続していくための計画づくりのことです。</w:t>
      </w:r>
    </w:p>
    <w:p>
      <w:pPr>
        <w:pStyle w:val="0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事務の共同委託、草刈作業の共同化、機械等の共同化や、農業関連以外の団体や非農業者等から協定参加してもらい、作業協力してもらうなどといった具体的な計画を作成し、</w:t>
      </w:r>
    </w:p>
    <w:p>
      <w:pPr>
        <w:pStyle w:val="0"/>
        <w:ind w:firstLineChars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実現に向けて取り組みます。</w:t>
      </w:r>
    </w:p>
    <w:p>
      <w:pPr>
        <w:pStyle w:val="0"/>
        <w:ind w:firstLineChars="0"/>
        <w:rPr>
          <w:rFonts w:hint="default" w:ascii="ＭＳ 明朝" w:hAnsi="ＭＳ 明朝" w:eastAsia="ＭＳ 明朝"/>
        </w:rPr>
      </w:pPr>
    </w:p>
    <w:p>
      <w:pPr>
        <w:pStyle w:val="0"/>
        <w:ind w:firstLineChars="0"/>
        <w:rPr>
          <w:rFonts w:hint="eastAsia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</w:rPr>
        <w:t>【</w:t>
      </w:r>
      <w:r>
        <w:rPr>
          <w:rFonts w:hint="eastAsia" w:ascii="ＭＳ ゴシック" w:hAnsi="ＭＳ ゴシック" w:eastAsia="ＭＳ ゴシック"/>
          <w:b w:val="1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いつまでに作るの？</w:t>
      </w:r>
      <w:r>
        <w:rPr>
          <w:rFonts w:hint="eastAsia" w:ascii="ＭＳ ゴシック" w:hAnsi="ＭＳ ゴシック" w:eastAsia="ＭＳ ゴシック"/>
          <w:b w:val="1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】</w:t>
      </w:r>
    </w:p>
    <w:p>
      <w:pPr>
        <w:pStyle w:val="0"/>
        <w:ind w:firstLineChars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ゴシック" w:hAnsi="ＭＳ ゴシック" w:eastAsia="ＭＳ ゴシック"/>
          <w:b w:val="1"/>
          <w:u w:val="double" w:color="auto"/>
        </w:rPr>
        <w:t>令和１１年度までに作成</w:t>
      </w:r>
      <w:r>
        <w:rPr>
          <w:rFonts w:hint="eastAsia" w:ascii="ＭＳ 明朝" w:hAnsi="ＭＳ 明朝" w:eastAsia="ＭＳ 明朝"/>
        </w:rPr>
        <w:t>し、市役所に提出してください。</w:t>
      </w:r>
    </w:p>
    <w:p>
      <w:pPr>
        <w:pStyle w:val="0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計画の作成に当たっては毎年度話し合いを行い、進み具合等を記録して報告ください。</w:t>
      </w:r>
    </w:p>
    <w:p>
      <w:pPr>
        <w:pStyle w:val="0"/>
        <w:ind w:left="420" w:hanging="420" w:hangingChars="2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（第５期の「集落戦略策定会議」と同様に、</w:t>
      </w:r>
      <w:r>
        <w:rPr>
          <w:rFonts w:hint="eastAsia" w:ascii="ＭＳ ゴシック" w:hAnsi="ＭＳ ゴシック" w:eastAsia="ＭＳ ゴシック"/>
          <w:b w:val="1"/>
          <w:u w:val="double" w:color="auto"/>
        </w:rPr>
        <w:t>毎年度ネットワーク化活動計画作成会議を行い、その議事録を実績報告時に提出</w:t>
      </w:r>
      <w:r>
        <w:rPr>
          <w:rFonts w:hint="eastAsia" w:ascii="ＭＳ 明朝" w:hAnsi="ＭＳ 明朝" w:eastAsia="ＭＳ 明朝"/>
        </w:rPr>
        <w:t>）</w:t>
      </w:r>
    </w:p>
    <w:p>
      <w:pPr>
        <w:pStyle w:val="0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作成できなかった場合は、</w:t>
      </w:r>
      <w:r>
        <w:rPr>
          <w:rFonts w:hint="eastAsia" w:ascii="ＭＳ 明朝" w:hAnsi="ＭＳ 明朝" w:eastAsia="ＭＳ 明朝"/>
          <w:u w:val="double" w:color="auto"/>
        </w:rPr>
        <w:t>令和７年度まで遡って、各年度の２割分を返還</w:t>
      </w:r>
      <w:r>
        <w:rPr>
          <w:rFonts w:hint="eastAsia" w:ascii="ＭＳ 明朝" w:hAnsi="ＭＳ 明朝" w:eastAsia="ＭＳ 明朝"/>
        </w:rPr>
        <w:t>していただくことになりますので御注意ください。</w:t>
      </w:r>
    </w:p>
    <w:p>
      <w:pPr>
        <w:pStyle w:val="0"/>
        <w:ind w:firstLineChars="0"/>
        <w:rPr>
          <w:rFonts w:hint="default" w:ascii="ＭＳ 明朝" w:hAnsi="ＭＳ 明朝" w:eastAsia="ＭＳ 明朝"/>
        </w:rPr>
      </w:pPr>
    </w:p>
    <w:p>
      <w:pPr>
        <w:pStyle w:val="0"/>
        <w:ind w:firstLineChars="0"/>
        <w:rPr>
          <w:rFonts w:hint="eastAsia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</w:rPr>
        <w:t>【</w:t>
      </w:r>
      <w:r>
        <w:rPr>
          <w:rFonts w:hint="eastAsia" w:ascii="ＭＳ ゴシック" w:hAnsi="ＭＳ ゴシック" w:eastAsia="ＭＳ ゴシック"/>
          <w:b w:val="1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作成後は？</w:t>
      </w:r>
      <w:r>
        <w:rPr>
          <w:rFonts w:hint="eastAsia" w:ascii="ＭＳ ゴシック" w:hAnsi="ＭＳ ゴシック" w:eastAsia="ＭＳ ゴシック"/>
          <w:b w:val="1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】</w:t>
      </w:r>
    </w:p>
    <w:p>
      <w:pPr>
        <w:pStyle w:val="0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例えば令和９年度にネットワーク化活動計画が完成し、市役所に提出した以降は、その計画の実現に向けて活動していただきます。</w:t>
      </w:r>
    </w:p>
    <w:p>
      <w:pPr>
        <w:pStyle w:val="0"/>
        <w:ind w:left="210" w:hanging="210" w:hangingChars="100"/>
        <w:rPr>
          <w:rFonts w:hint="eastAsia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</w:rPr>
        <w:t>・</w:t>
      </w:r>
      <w:r>
        <w:rPr>
          <w:rFonts w:hint="eastAsia" w:ascii="ＭＳ ゴシック" w:hAnsi="ＭＳ ゴシック" w:eastAsia="ＭＳ ゴシック"/>
          <w:b w:val="1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作成後も話し合いは毎年度行う必要があり、計画の見直しや修正等を行うとともに、その議事録作成して実績報告時に報告してください。</w:t>
      </w:r>
    </w:p>
    <w:p>
      <w:pPr>
        <w:pStyle w:val="0"/>
        <w:ind w:firstLineChars="0"/>
        <w:rPr>
          <w:rFonts w:hint="default" w:ascii="ＭＳ 明朝" w:hAnsi="ＭＳ 明朝" w:eastAsia="ＭＳ 明朝"/>
        </w:rPr>
      </w:pPr>
    </w:p>
    <w:p>
      <w:pPr>
        <w:pStyle w:val="0"/>
        <w:ind w:firstLineChars="0"/>
        <w:rPr>
          <w:rFonts w:hint="eastAsia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</w:rPr>
        <w:t>【</w:t>
      </w:r>
      <w:r>
        <w:rPr>
          <w:rFonts w:hint="eastAsia" w:ascii="ＭＳ ゴシック" w:hAnsi="ＭＳ ゴシック" w:eastAsia="ＭＳ ゴシック"/>
          <w:b w:val="1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様式</w:t>
      </w:r>
      <w:r>
        <w:rPr>
          <w:rFonts w:hint="eastAsia" w:ascii="ＭＳ ゴシック" w:hAnsi="ＭＳ ゴシック" w:eastAsia="ＭＳ ゴシック"/>
          <w:b w:val="1"/>
        </w:rPr>
        <w:t xml:space="preserve"> </w:t>
      </w:r>
      <w:r>
        <w:rPr>
          <w:rFonts w:hint="eastAsia" w:ascii="ＭＳ ゴシック" w:hAnsi="ＭＳ ゴシック" w:eastAsia="ＭＳ ゴシック"/>
          <w:b w:val="1"/>
        </w:rPr>
        <w:t>】</w:t>
      </w:r>
    </w:p>
    <w:p>
      <w:pPr>
        <w:pStyle w:val="0"/>
        <w:ind w:firstLineChars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ネットワーク化活動計画　（記載例はパンフレット参照）</w:t>
      </w:r>
    </w:p>
    <w:p>
      <w:pPr>
        <w:pStyle w:val="0"/>
        <w:ind w:firstLineChars="0"/>
        <w:rPr>
          <w:rFonts w:hint="default" w:ascii="ＭＳ 明朝" w:hAnsi="ＭＳ 明朝" w:eastAsia="ＭＳ 明朝"/>
          <w:u w:val="double" w:color="auto"/>
        </w:rPr>
      </w:pPr>
      <w:r>
        <w:rPr>
          <w:rFonts w:hint="eastAsia" w:ascii="ＭＳ 明朝" w:hAnsi="ＭＳ 明朝" w:eastAsia="ＭＳ 明朝"/>
        </w:rPr>
        <w:t>　　→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「多様な組織の参画」を選択した場合はパンフレットの</w:t>
      </w:r>
      <w:r>
        <w:rPr>
          <w:rFonts w:hint="eastAsia" w:ascii="ＭＳ 明朝" w:hAnsi="ＭＳ 明朝" w:eastAsia="ＭＳ 明朝"/>
          <w:u w:val="double" w:color="auto"/>
        </w:rPr>
        <w:t>Ｐ７、１３、１４</w:t>
      </w:r>
    </w:p>
    <w:p>
      <w:pPr>
        <w:pStyle w:val="0"/>
        <w:ind w:left="840" w:hanging="840" w:hanging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様式は「ネットワーク化」「統合」の部分もあるため、該当しない部分は提出不要です。また、複数の項目に取り組んでも問題ありません。</w:t>
      </w:r>
    </w:p>
    <w:p>
      <w:pPr>
        <w:pStyle w:val="0"/>
        <w:ind w:left="840" w:hanging="840" w:hangingChars="400"/>
        <w:rPr>
          <w:rFonts w:hint="default" w:ascii="ＭＳ 明朝" w:hAnsi="ＭＳ 明朝" w:eastAsia="ＭＳ 明朝"/>
        </w:rPr>
      </w:pPr>
    </w:p>
    <w:p>
      <w:pPr>
        <w:pStyle w:val="0"/>
        <w:ind w:firstLineChars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・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ネットワーク化活動計画作成会議　議事録</w:t>
      </w:r>
    </w:p>
    <w:sectPr>
      <w:footerReference r:id="rId5" w:type="default"/>
      <w:pgSz w:w="11906" w:h="16838"/>
      <w:pgMar w:top="1134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行書体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eastAsia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24"/>
            <w:rFonts w:hint="eastAsia"/>
          </w:rPr>
          <w:t>1</w:t>
        </w:r>
        <w:r>
          <w:rPr>
            <w:rFonts w:hint="eastAsia"/>
          </w:rPr>
          <w:fldChar w:fldCharType="end"/>
        </w:r>
        <w:r>
          <w:rPr>
            <w:rFonts w:hint="eastAsia"/>
          </w:rPr>
          <w:t xml:space="preserve"> /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NUMPAGES \* MERGEFORMAT </w:instrText>
        </w:r>
        <w:r>
          <w:rPr>
            <w:rFonts w:hint="eastAsia"/>
          </w:rPr>
          <w:fldChar w:fldCharType="separate"/>
        </w:r>
        <w:r>
          <w:rPr>
            <w:rFonts w:hint="eastAsia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Hyperlink"/>
    <w:basedOn w:val="10"/>
    <w:next w:val="20"/>
    <w:link w:val="0"/>
    <w:uiPriority w:val="0"/>
    <w:rPr>
      <w:color w:val="0563C1" w:themeColor="hyperlink"/>
      <w:u w:val="single" w:color="auto"/>
    </w:rPr>
  </w:style>
  <w:style w:type="character" w:styleId="21" w:customStyle="1">
    <w:name w:val="Unresolved Mention"/>
    <w:basedOn w:val="10"/>
    <w:next w:val="21"/>
    <w:link w:val="0"/>
    <w:uiPriority w:val="0"/>
    <w:rPr>
      <w:color w:val="605E5C"/>
      <w:shd w:val="clear" w:color="auto" w:fill="E1DFDD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page number"/>
    <w:basedOn w:val="10"/>
    <w:next w:val="24"/>
    <w:link w:val="0"/>
    <w:uiPriority w:val="0"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284</TotalTime>
  <Pages>1</Pages>
  <Words>0</Words>
  <Characters>784</Characters>
  <Application>JUST Note</Application>
  <Lines>36</Lines>
  <Paragraphs>21</Paragraphs>
  <CharactersWithSpaces>816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100867</dc:creator>
  <cp:lastModifiedBy>101150</cp:lastModifiedBy>
  <cp:lastPrinted>2020-04-20T02:59:00Z</cp:lastPrinted>
  <dcterms:created xsi:type="dcterms:W3CDTF">2020-04-16T07:32:00Z</dcterms:created>
  <dcterms:modified xsi:type="dcterms:W3CDTF">2025-05-19T04:39:59Z</dcterms:modified>
  <cp:revision>19</cp:revision>
</cp:coreProperties>
</file>