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6" w:lineRule="exact"/>
        <w:rPr>
          <w:rFonts w:hint="default"/>
        </w:rPr>
      </w:pPr>
      <w:r>
        <w:rPr>
          <w:rFonts w:hint="eastAsia" w:ascii="ＭＳ ゴシック" w:hAnsi="ＭＳ ゴシック" w:eastAsia="ＭＳ ゴシック"/>
          <w:sz w:val="24"/>
        </w:rPr>
        <w:t>（参考様式第</w:t>
      </w:r>
      <w:r>
        <w:rPr>
          <w:rFonts w:hint="eastAsia" w:ascii="ＭＳ ゴシック" w:hAnsi="ＭＳ ゴシック" w:eastAsia="ＭＳ ゴシック"/>
          <w:sz w:val="24"/>
        </w:rPr>
        <w:t>13</w:t>
      </w:r>
      <w:r>
        <w:rPr>
          <w:rFonts w:hint="eastAsia" w:ascii="ＭＳ ゴシック" w:hAnsi="ＭＳ ゴシック" w:eastAsia="ＭＳ ゴシック"/>
          <w:sz w:val="24"/>
        </w:rPr>
        <w:t>号）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機械等利用管理規程</w:t>
      </w:r>
    </w:p>
    <w:p>
      <w:pPr>
        <w:pStyle w:val="0"/>
        <w:rPr>
          <w:rFonts w:hint="default"/>
        </w:rPr>
      </w:pPr>
    </w:p>
    <w:p>
      <w:pPr>
        <w:pStyle w:val="0"/>
        <w:ind w:left="638" w:hanging="638"/>
        <w:rPr>
          <w:rFonts w:hint="default"/>
        </w:rPr>
      </w:pPr>
      <w:r>
        <w:rPr>
          <w:rFonts w:hint="eastAsia"/>
        </w:rPr>
        <w:t>第１条　○○集落組合（以下「組合」という。）が導入した機械及び施設（以下「機械等」という。）の管理及び運営は、この規定に定めるところによる。</w:t>
      </w:r>
    </w:p>
    <w:p>
      <w:pPr>
        <w:pStyle w:val="0"/>
        <w:rPr>
          <w:rFonts w:hint="default"/>
        </w:rPr>
      </w:pPr>
    </w:p>
    <w:p>
      <w:pPr>
        <w:pStyle w:val="0"/>
        <w:ind w:left="638" w:hanging="638"/>
        <w:rPr>
          <w:rFonts w:hint="default"/>
        </w:rPr>
      </w:pPr>
      <w:r>
        <w:rPr>
          <w:rFonts w:hint="eastAsia"/>
        </w:rPr>
        <w:t>第２条　機械等の管理責任者は組合長とする。ただし、組合長が代行者を置くことができる。</w:t>
      </w:r>
    </w:p>
    <w:p>
      <w:pPr>
        <w:pStyle w:val="0"/>
        <w:rPr>
          <w:rFonts w:hint="default"/>
        </w:rPr>
      </w:pPr>
    </w:p>
    <w:p>
      <w:pPr>
        <w:pStyle w:val="0"/>
        <w:ind w:left="638" w:hanging="638"/>
        <w:rPr>
          <w:rFonts w:hint="default"/>
        </w:rPr>
      </w:pPr>
      <w:r>
        <w:rPr>
          <w:rFonts w:hint="eastAsia"/>
        </w:rPr>
        <w:t>第３条　機械等の利用料金は○○とする。ただし、組合員以外の者が利用する場合はこ</w:t>
      </w:r>
    </w:p>
    <w:p>
      <w:pPr>
        <w:pStyle w:val="0"/>
        <w:ind w:left="214" w:leftChars="100" w:firstLine="427" w:firstLineChars="200"/>
        <w:rPr>
          <w:rFonts w:hint="default"/>
        </w:rPr>
      </w:pPr>
      <w:r>
        <w:rPr>
          <w:rFonts w:hint="eastAsia"/>
        </w:rPr>
        <w:t>の限りではない。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第４条　機械等を利用するに当たり、使用者は、次のことに同意するものとする。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（１）消耗品及び燃料等は使用者が用意すること。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（２）使用後は、清掃及び点検整備を行ってから返却すること。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（３）故障を発見したとき又は故障を起こした時は、直ちに管理責任者へ報告する　　　　　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（４）機械等の使用中の事故について、組合は一切の責任を負わないこと。</w:t>
      </w:r>
    </w:p>
    <w:p>
      <w:pPr>
        <w:pStyle w:val="0"/>
        <w:rPr>
          <w:rFonts w:hint="default"/>
        </w:rPr>
      </w:pPr>
    </w:p>
    <w:p>
      <w:pPr>
        <w:pStyle w:val="0"/>
        <w:ind w:left="641" w:hanging="641" w:hangingChars="300"/>
        <w:rPr>
          <w:rFonts w:hint="default"/>
        </w:rPr>
      </w:pPr>
      <w:r>
        <w:rPr>
          <w:rFonts w:hint="eastAsia"/>
        </w:rPr>
        <w:t>第５条　管理責任者は、機械等の適切な維持管理のため、次の諸帳簿を備え、適宜記帳</w:t>
      </w:r>
    </w:p>
    <w:p>
      <w:pPr>
        <w:pStyle w:val="0"/>
        <w:ind w:left="641" w:leftChars="300" w:firstLine="0" w:firstLineChars="0"/>
        <w:rPr>
          <w:rFonts w:hint="default"/>
        </w:rPr>
      </w:pPr>
      <w:r>
        <w:rPr>
          <w:rFonts w:hint="eastAsia"/>
        </w:rPr>
        <w:t>するものとする。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（１）共用資産管理台帳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（２）機械等利用簿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（３）機械管理簿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第６条　この規定に定めのない事項については、組合長が関係者と協議する等して対応</w:t>
      </w:r>
    </w:p>
    <w:p>
      <w:pPr>
        <w:pStyle w:val="0"/>
        <w:ind w:firstLine="641" w:firstLineChars="300"/>
        <w:rPr>
          <w:rFonts w:hint="default"/>
        </w:rPr>
      </w:pPr>
      <w:r>
        <w:rPr>
          <w:rFonts w:hint="eastAsia"/>
        </w:rPr>
        <w:t>し、</w:t>
      </w:r>
      <w:bookmarkStart w:id="0" w:name="_GoBack"/>
      <w:bookmarkEnd w:id="0"/>
      <w:r>
        <w:rPr>
          <w:rFonts w:hint="eastAsia"/>
        </w:rPr>
        <w:t>その結果を役員会に報告するものとする。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even"/>
      <w:footerReference r:id="rId6" w:type="default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57" w:gutter="0"/>
      <w:cols w:space="720"/>
      <w:textDirection w:val="lrTb"/>
      <w:docGrid w:type="linesAndChars" w:linePitch="335" w:charSpace="7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531"/>
      <w:rPr>
        <w:rFonts w:hint="default"/>
        <w:sz w:val="24"/>
      </w:rPr>
    </w:pPr>
    <w:r>
      <w:rPr>
        <w:rFonts w:hint="eastAsia"/>
        <w:sz w:val="24"/>
      </w:rPr>
      <w:t xml:space="preserve">- </w:t>
    </w:r>
    <w:r>
      <w:rPr>
        <w:rFonts w:hint="eastAsia"/>
      </w:rPr>
      <w:fldChar w:fldCharType="begin"/>
    </w:r>
    <w:r>
      <w:rPr>
        <w:rFonts w:hint="eastAsia"/>
        <w:sz w:val="24"/>
      </w:rPr>
      <w:instrText>= 88 + 0 \* Arabic</w:instrText>
    </w:r>
    <w:r>
      <w:rPr>
        <w:rFonts w:hint="eastAsia"/>
      </w:rPr>
      <w:fldChar w:fldCharType="separate"/>
    </w:r>
    <w:r>
      <w:rPr>
        <w:rFonts w:hint="eastAsia"/>
        <w:sz w:val="24"/>
      </w:rPr>
      <w:t>1</w:t>
    </w:r>
    <w:r>
      <w:rPr>
        <w:rFonts w:hint="eastAsia"/>
      </w:rPr>
      <w:fldChar w:fldCharType="end"/>
    </w:r>
    <w:r>
      <w:rPr>
        <w:rFonts w:hint="eastAsia"/>
        <w:sz w:val="24"/>
      </w:rPr>
      <w:t xml:space="preserve"> -</w:t>
    </w: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220513562</TotalTime>
  <Pages>1</Pages>
  <Words>1</Words>
  <Characters>470</Characters>
  <Application>JUST Note</Application>
  <Lines>29</Lines>
  <Paragraphs>18</Paragraphs>
  <Company>魚沼市役所</Company>
  <CharactersWithSpaces>495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101150</cp:lastModifiedBy>
  <dcterms:created xsi:type="dcterms:W3CDTF">2020-04-08T10:00:00Z</dcterms:created>
  <dcterms:modified xsi:type="dcterms:W3CDTF">2020-04-19T23:48:29Z</dcterms:modified>
  <cp:revision>2</cp:revision>
</cp:coreProperties>
</file>