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明朝" w:hAnsi="ＭＳ 明朝" w:eastAsia="ＭＳ 明朝"/>
          <w:kern w:val="0"/>
          <w:sz w:val="28"/>
        </w:rPr>
      </w:pPr>
      <w:r>
        <w:rPr>
          <w:rFonts w:hint="eastAsia" w:ascii="ＭＳ 明朝" w:hAnsi="ＭＳ 明朝" w:eastAsia="ＭＳ 明朝"/>
          <w:kern w:val="0"/>
          <w:sz w:val="28"/>
        </w:rPr>
        <w:t>○○○集落協定規約（例）</w:t>
      </w:r>
    </w:p>
    <w:p>
      <w:pPr>
        <w:pStyle w:val="0"/>
        <w:widowControl w:val="1"/>
        <w:jc w:val="center"/>
        <w:rPr>
          <w:rFonts w:hint="default" w:ascii="ＭＳ 明朝" w:hAnsi="ＭＳ 明朝" w:eastAsia="ＭＳ 明朝"/>
          <w:kern w:val="0"/>
        </w:rPr>
      </w:pP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（名称）</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eastAsia="ＭＳ 明朝"/>
          <w:kern w:val="0"/>
        </w:rPr>
        <w:t>1</w:t>
      </w:r>
      <w:r>
        <w:rPr>
          <w:rFonts w:hint="eastAsia" w:ascii="ＭＳ 明朝" w:hAnsi="ＭＳ 明朝" w:eastAsia="ＭＳ 明朝"/>
          <w:kern w:val="0"/>
        </w:rPr>
        <w:t>条　この組織の名称は、○○○集落協定（以下「協定」という。）とする。</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（所在地）</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eastAsia="ＭＳ 明朝"/>
          <w:kern w:val="0"/>
        </w:rPr>
        <w:t>2</w:t>
      </w:r>
      <w:r>
        <w:rPr>
          <w:rFonts w:hint="eastAsia" w:ascii="ＭＳ 明朝" w:hAnsi="ＭＳ 明朝" w:eastAsia="ＭＳ 明朝"/>
          <w:kern w:val="0"/>
        </w:rPr>
        <w:t>条　協定の所在地は、魚沼市〇〇地域に置く。</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（目的）</w:t>
      </w:r>
    </w:p>
    <w:p>
      <w:pPr>
        <w:pStyle w:val="0"/>
        <w:widowControl w:val="1"/>
        <w:spacing w:line="240" w:lineRule="atLeast"/>
        <w:ind w:left="743" w:hanging="743" w:hangingChars="354"/>
        <w:jc w:val="left"/>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eastAsia="ＭＳ 明朝"/>
          <w:kern w:val="0"/>
        </w:rPr>
        <w:t>3</w:t>
      </w:r>
      <w:r>
        <w:rPr>
          <w:rFonts w:hint="eastAsia" w:ascii="ＭＳ 明朝" w:hAnsi="ＭＳ 明朝" w:eastAsia="ＭＳ 明朝"/>
          <w:kern w:val="0"/>
        </w:rPr>
        <w:t>条　協定は、適正な農業生産活動等を通じ、洪水防止や土砂崩壊防止等国土の保全、水源の涵養、良好な景観形成、耕作放棄地の発生防止等の確保を図ることを目的とし、構成員は、市長から認定を受けた集落協定書に基づき、目的達成のため努力する。</w:t>
      </w:r>
    </w:p>
    <w:p>
      <w:pPr>
        <w:pStyle w:val="0"/>
        <w:widowControl w:val="1"/>
        <w:spacing w:line="240" w:lineRule="atLeast"/>
        <w:jc w:val="left"/>
        <w:rPr>
          <w:rFonts w:hint="default" w:ascii="ＭＳ 明朝" w:hAnsi="ＭＳ 明朝" w:eastAsia="ＭＳ 明朝"/>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3261995</wp:posOffset>
                </wp:positionH>
                <wp:positionV relativeFrom="paragraph">
                  <wp:posOffset>189865</wp:posOffset>
                </wp:positionV>
                <wp:extent cx="2491740" cy="17640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91740" cy="176403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補足説明</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w:t>
                            </w:r>
                          </w:p>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28"/>
                              </w:rPr>
                              <w:t>※</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文言や役員名は一例の</w:t>
                            </w:r>
                          </w:p>
                          <w:p>
                            <w:pPr>
                              <w:pStyle w:val="0"/>
                              <w:spacing w:line="280" w:lineRule="exact"/>
                              <w:ind w:firstLine="280" w:firstLineChars="100"/>
                              <w:rPr>
                                <w:rFonts w:hint="eastAsia"/>
                              </w:rPr>
                            </w:pPr>
                            <w:r>
                              <w:rPr>
                                <w:rFonts w:hint="eastAsia" w:ascii="ＭＳ ゴシック" w:hAnsi="ＭＳ ゴシック" w:eastAsia="ＭＳ ゴシック"/>
                                <w:sz w:val="28"/>
                              </w:rPr>
                              <w:t>ため、このとおりにする</w:t>
                            </w:r>
                          </w:p>
                          <w:p>
                            <w:pPr>
                              <w:pStyle w:val="0"/>
                              <w:spacing w:line="280" w:lineRule="exact"/>
                              <w:ind w:firstLine="280" w:firstLineChars="100"/>
                              <w:rPr>
                                <w:rFonts w:hint="eastAsia"/>
                              </w:rPr>
                            </w:pPr>
                            <w:r>
                              <w:rPr>
                                <w:rFonts w:hint="eastAsia" w:ascii="ＭＳ ゴシック" w:hAnsi="ＭＳ ゴシック" w:eastAsia="ＭＳ ゴシック"/>
                                <w:sz w:val="28"/>
                              </w:rPr>
                              <w:t>必要はありません。協定</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の実情に合わせて変更し、不要な箇所や補足説明の</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枠は削除してください。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4.95pt;mso-position-vertical-relative:text;mso-position-horizontal-relative:text;position:absolute;height:138.9pt;mso-wrap-distance-top:0pt;width:196.2pt;mso-wrap-distance-left:5.65pt;margin-left:256.85000000000002pt;z-index: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補足説明</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w:t>
                      </w:r>
                    </w:p>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28"/>
                        </w:rPr>
                        <w:t>※</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文言や役員名は一例の</w:t>
                      </w:r>
                    </w:p>
                    <w:p>
                      <w:pPr>
                        <w:pStyle w:val="0"/>
                        <w:spacing w:line="280" w:lineRule="exact"/>
                        <w:ind w:firstLine="280" w:firstLineChars="100"/>
                        <w:rPr>
                          <w:rFonts w:hint="eastAsia"/>
                        </w:rPr>
                      </w:pPr>
                      <w:r>
                        <w:rPr>
                          <w:rFonts w:hint="eastAsia" w:ascii="ＭＳ ゴシック" w:hAnsi="ＭＳ ゴシック" w:eastAsia="ＭＳ ゴシック"/>
                          <w:sz w:val="28"/>
                        </w:rPr>
                        <w:t>ため、このとおりにする</w:t>
                      </w:r>
                    </w:p>
                    <w:p>
                      <w:pPr>
                        <w:pStyle w:val="0"/>
                        <w:spacing w:line="280" w:lineRule="exact"/>
                        <w:ind w:firstLine="280" w:firstLineChars="100"/>
                        <w:rPr>
                          <w:rFonts w:hint="eastAsia"/>
                        </w:rPr>
                      </w:pPr>
                      <w:r>
                        <w:rPr>
                          <w:rFonts w:hint="eastAsia" w:ascii="ＭＳ ゴシック" w:hAnsi="ＭＳ ゴシック" w:eastAsia="ＭＳ ゴシック"/>
                          <w:sz w:val="28"/>
                        </w:rPr>
                        <w:t>必要はありません。協定</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の実情に合わせて変更し、不要な箇所や補足説明の</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枠は削除してください。</w:t>
                      </w:r>
                    </w:p>
                  </w:txbxContent>
                </v:textbox>
                <v:imagedata o:title=""/>
                <w10:wrap type="none" anchorx="text" anchory="text"/>
              </v:shape>
            </w:pict>
          </mc:Fallback>
        </mc:AlternateContent>
      </w:r>
      <w:r>
        <w:rPr>
          <w:rFonts w:hint="eastAsia" w:ascii="ＭＳ 明朝" w:hAnsi="ＭＳ 明朝" w:eastAsia="ＭＳ 明朝"/>
          <w:kern w:val="0"/>
        </w:rPr>
        <w:t>（構成員）</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eastAsia="ＭＳ 明朝"/>
          <w:kern w:val="0"/>
        </w:rPr>
        <w:t>4</w:t>
      </w:r>
      <w:r>
        <w:rPr>
          <w:rFonts w:hint="eastAsia" w:ascii="ＭＳ 明朝" w:hAnsi="ＭＳ 明朝" w:eastAsia="ＭＳ 明朝"/>
          <w:kern w:val="0"/>
        </w:rPr>
        <w:t>条　協定の構成員は協定書記載のとおりとする。</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（役員）</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第</w:t>
      </w:r>
      <w:r>
        <w:rPr>
          <w:rFonts w:hint="default" w:ascii="ＭＳ 明朝" w:hAnsi="ＭＳ 明朝" w:eastAsia="ＭＳ 明朝"/>
          <w:kern w:val="0"/>
        </w:rPr>
        <w:t>5</w:t>
      </w:r>
      <w:r>
        <w:rPr>
          <w:rFonts w:hint="eastAsia" w:ascii="ＭＳ 明朝" w:hAnsi="ＭＳ 明朝" w:eastAsia="ＭＳ 明朝"/>
          <w:kern w:val="0"/>
        </w:rPr>
        <w:t>条　協定に次の役員をおく。</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（１）　代表者　　　　１名</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（２）　書記　　　　　〇名</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（３）　会計　　　　　〇名</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（４）　〇担当　　　　○名</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（５）　・・・</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（活動）</w:t>
      </w:r>
    </w:p>
    <w:p>
      <w:pPr>
        <w:pStyle w:val="0"/>
        <w:widowControl w:val="1"/>
        <w:spacing w:line="240" w:lineRule="atLeast"/>
        <w:ind w:left="811" w:hanging="811" w:hangingChars="386"/>
        <w:jc w:val="left"/>
        <w:rPr>
          <w:rFonts w:hint="default" w:ascii="ＭＳ 明朝" w:hAnsi="ＭＳ 明朝" w:eastAsia="ＭＳ 明朝"/>
          <w:kern w:val="0"/>
        </w:rPr>
      </w:pPr>
      <w:r>
        <w:rPr>
          <w:rFonts w:hint="eastAsia" w:ascii="ＭＳ 明朝" w:hAnsi="ＭＳ 明朝" w:eastAsia="ＭＳ 明朝"/>
          <w:kern w:val="0"/>
        </w:rPr>
        <w:t>第６条　協定は、集落協定に記載された集落マスタープラン及び農業生産活動として取り組むべき事項、農業生産活動等の体制整備として取り組むべき事項に基づき活動する。</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（機関）</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第７条　協定に次の議決機関をおく。</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１　総会</w:t>
      </w:r>
    </w:p>
    <w:p>
      <w:pPr>
        <w:pStyle w:val="0"/>
        <w:widowControl w:val="1"/>
        <w:spacing w:line="240" w:lineRule="atLeast"/>
        <w:ind w:left="743" w:leftChars="354" w:firstLine="210" w:firstLineChars="100"/>
        <w:jc w:val="left"/>
        <w:rPr>
          <w:rFonts w:hint="default" w:ascii="ＭＳ 明朝" w:hAnsi="ＭＳ 明朝" w:eastAsia="ＭＳ 明朝"/>
          <w:kern w:val="0"/>
        </w:rPr>
      </w:pPr>
      <w:r>
        <w:rPr>
          <w:rFonts w:hint="eastAsia" w:ascii="ＭＳ 明朝" w:hAnsi="ＭＳ 明朝" w:eastAsia="ＭＳ 明朝"/>
          <w:kern w:val="0"/>
        </w:rPr>
        <w:t>総会は、協定の最高議決機関であって、協定参加者をもって構成し代表者がこれを招集する。</w:t>
      </w:r>
    </w:p>
    <w:p>
      <w:pPr>
        <w:pStyle w:val="0"/>
        <w:widowControl w:val="1"/>
        <w:spacing w:line="240" w:lineRule="atLeast"/>
        <w:ind w:left="743" w:leftChars="354" w:firstLine="210" w:firstLineChars="100"/>
        <w:jc w:val="left"/>
        <w:rPr>
          <w:rFonts w:hint="default" w:ascii="ＭＳ 明朝" w:hAnsi="ＭＳ 明朝" w:eastAsia="ＭＳ 明朝"/>
          <w:kern w:val="0"/>
        </w:rPr>
      </w:pPr>
      <w:r>
        <w:rPr>
          <w:rFonts w:hint="eastAsia" w:ascii="ＭＳ 明朝" w:hAnsi="ＭＳ 明朝" w:eastAsia="ＭＳ 明朝"/>
          <w:kern w:val="0"/>
        </w:rPr>
        <w:t>総会は、協定参加者の２分の１以上の出席をもって成立し、総会の議長は協定参加者の中より選出し、議決事項については出席者の２分の１以上の同意を必要とする。又書面議決書、委任状の取り扱いも、同じ取り扱いとする。</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総会において議決できる事項は次のものとする。</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（１）協定書、規約の制定並びに改廃</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（２）事業報告及び収支決算</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（３）事業計画及び収支予算</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（４）役員の選任及び解任</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（５）各担当の選任及び解任</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（６）その他の必要な事項</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２　役員会</w:t>
      </w:r>
    </w:p>
    <w:p>
      <w:pPr>
        <w:pStyle w:val="0"/>
        <w:widowControl w:val="1"/>
        <w:spacing w:line="240" w:lineRule="atLeast"/>
        <w:ind w:left="743" w:leftChars="354" w:firstLine="210" w:firstLineChars="100"/>
        <w:jc w:val="left"/>
        <w:rPr>
          <w:rFonts w:hint="default" w:ascii="ＭＳ 明朝" w:hAnsi="ＭＳ 明朝" w:eastAsia="ＭＳ 明朝"/>
          <w:kern w:val="0"/>
        </w:rPr>
      </w:pPr>
      <w:r>
        <w:rPr>
          <w:rFonts w:hint="eastAsia" w:ascii="ＭＳ 明朝" w:hAnsi="ＭＳ 明朝" w:eastAsia="ＭＳ 明朝"/>
          <w:kern w:val="0"/>
        </w:rPr>
        <w:t>役員会は、総会に次ぐ議決機関で役員で構成し、代表者が必要に応じて招集する。</w:t>
      </w:r>
    </w:p>
    <w:p>
      <w:pPr>
        <w:pStyle w:val="0"/>
        <w:widowControl w:val="1"/>
        <w:spacing w:line="240" w:lineRule="atLeast"/>
        <w:ind w:left="743" w:leftChars="354" w:firstLine="210" w:firstLineChars="100"/>
        <w:jc w:val="left"/>
        <w:rPr>
          <w:rFonts w:hint="default" w:ascii="ＭＳ 明朝" w:hAnsi="ＭＳ 明朝" w:eastAsia="ＭＳ 明朝"/>
          <w:kern w:val="0"/>
        </w:rPr>
      </w:pPr>
      <w:r>
        <w:rPr>
          <w:rFonts w:hint="eastAsia" w:ascii="ＭＳ 明朝" w:hAnsi="ＭＳ 明朝" w:eastAsia="ＭＳ 明朝"/>
          <w:kern w:val="0"/>
        </w:rPr>
        <w:t>役員会において議決できる事項は次のものとする。</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（１）事業を執行するために必要な事項</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（２）総会の招集及びこれに付議する事項</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（３）予算、決算の審議</w:t>
      </w:r>
    </w:p>
    <w:p>
      <w:pPr>
        <w:pStyle w:val="0"/>
        <w:widowControl w:val="1"/>
        <w:spacing w:line="240" w:lineRule="atLeast"/>
        <w:ind w:left="953" w:leftChars="454"/>
        <w:jc w:val="left"/>
        <w:rPr>
          <w:rFonts w:hint="default" w:ascii="ＭＳ 明朝" w:hAnsi="ＭＳ 明朝" w:eastAsia="ＭＳ 明朝"/>
          <w:kern w:val="0"/>
        </w:rPr>
      </w:pPr>
      <w:r>
        <w:rPr>
          <w:rFonts w:hint="eastAsia" w:ascii="ＭＳ 明朝" w:hAnsi="ＭＳ 明朝" w:eastAsia="ＭＳ 明朝"/>
          <w:kern w:val="0"/>
        </w:rPr>
        <w:t>（４）その他の必要な事項</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（会計）</w:t>
      </w:r>
    </w:p>
    <w:p>
      <w:pPr>
        <w:pStyle w:val="0"/>
        <w:widowControl w:val="1"/>
        <w:spacing w:line="240" w:lineRule="atLeast"/>
        <w:ind w:left="811" w:hanging="811" w:hangingChars="386"/>
        <w:jc w:val="left"/>
        <w:rPr>
          <w:rFonts w:hint="default" w:ascii="ＭＳ 明朝" w:hAnsi="ＭＳ 明朝" w:eastAsia="ＭＳ 明朝"/>
          <w:kern w:val="0"/>
        </w:rPr>
      </w:pPr>
      <w:r>
        <w:rPr>
          <w:rFonts w:hint="eastAsia" w:ascii="ＭＳ 明朝" w:hAnsi="ＭＳ 明朝" w:eastAsia="ＭＳ 明朝"/>
          <w:kern w:val="0"/>
        </w:rPr>
        <w:t>第８条　協定の経費は中山間地域等直接支払交付金をもって充てるとともに、総会において協定参加者からの承認を受ける。</w:t>
      </w:r>
    </w:p>
    <w:p>
      <w:pPr>
        <w:pStyle w:val="0"/>
        <w:widowControl w:val="1"/>
        <w:spacing w:line="240" w:lineRule="atLeast"/>
        <w:ind w:left="811" w:hanging="811" w:hangingChars="386"/>
        <w:jc w:val="left"/>
        <w:rPr>
          <w:rFonts w:hint="default" w:ascii="ＭＳ 明朝" w:hAnsi="ＭＳ 明朝" w:eastAsia="ＭＳ 明朝"/>
          <w:kern w:val="0"/>
        </w:rPr>
      </w:pPr>
      <w:r>
        <w:rPr>
          <w:rFonts w:hint="eastAsia" w:ascii="ＭＳ 明朝" w:hAnsi="ＭＳ 明朝" w:eastAsia="ＭＳ 明朝"/>
          <w:kern w:val="0"/>
        </w:rPr>
        <w:t>（書類及び帳簿の備付け）</w:t>
      </w:r>
    </w:p>
    <w:p>
      <w:pPr>
        <w:pStyle w:val="0"/>
        <w:widowControl w:val="1"/>
        <w:spacing w:line="240" w:lineRule="atLeast"/>
        <w:ind w:left="811" w:hanging="811" w:hangingChars="386"/>
        <w:jc w:val="left"/>
        <w:rPr>
          <w:rFonts w:hint="default" w:ascii="ＭＳ 明朝" w:hAnsi="ＭＳ 明朝" w:eastAsia="ＭＳ 明朝"/>
          <w:kern w:val="0"/>
        </w:rPr>
      </w:pPr>
      <w:r>
        <w:rPr>
          <w:rFonts w:hint="eastAsia" w:ascii="ＭＳ 明朝" w:hAnsi="ＭＳ 明朝" w:eastAsia="ＭＳ 明朝"/>
          <w:kern w:val="0"/>
        </w:rPr>
        <w:t>第９条　協定は、次の各号に掲げる書類及び帳簿を備え付けておかなければならない。</w:t>
      </w:r>
    </w:p>
    <w:p>
      <w:pPr>
        <w:pStyle w:val="0"/>
        <w:widowControl w:val="1"/>
        <w:spacing w:line="240" w:lineRule="atLeast"/>
        <w:ind w:left="630" w:leftChars="300" w:firstLine="210" w:firstLineChars="100"/>
        <w:jc w:val="left"/>
        <w:rPr>
          <w:rFonts w:hint="default" w:ascii="ＭＳ 明朝" w:hAnsi="ＭＳ 明朝" w:eastAsia="ＭＳ 明朝"/>
          <w:kern w:val="0"/>
        </w:rPr>
      </w:pPr>
      <w:r>
        <w:rPr>
          <w:rFonts w:hint="eastAsia" w:ascii="ＭＳ 明朝" w:hAnsi="ＭＳ 明朝" w:eastAsia="ＭＳ 明朝"/>
          <w:kern w:val="0"/>
        </w:rPr>
        <w:t>（１）○○集落協定書及び本規約</w:t>
      </w:r>
    </w:p>
    <w:p>
      <w:pPr>
        <w:pStyle w:val="0"/>
        <w:widowControl w:val="1"/>
        <w:spacing w:line="240" w:lineRule="atLeast"/>
        <w:ind w:left="630" w:leftChars="300" w:firstLine="210" w:firstLineChars="100"/>
        <w:jc w:val="left"/>
        <w:rPr>
          <w:rFonts w:hint="default" w:ascii="ＭＳ 明朝" w:hAnsi="ＭＳ 明朝" w:eastAsia="ＭＳ 明朝"/>
          <w:kern w:val="0"/>
        </w:rPr>
      </w:pPr>
      <w:r>
        <w:rPr>
          <w:rFonts w:hint="eastAsia" w:ascii="ＭＳ 明朝" w:hAnsi="ＭＳ 明朝" w:eastAsia="ＭＳ 明朝"/>
          <w:kern w:val="0"/>
        </w:rPr>
        <w:t>（２）収入及び支出に関する証拠書類（領収書、金融機関の振込書等）</w:t>
      </w:r>
    </w:p>
    <w:p>
      <w:pPr>
        <w:pStyle w:val="0"/>
        <w:widowControl w:val="1"/>
        <w:spacing w:line="240" w:lineRule="atLeast"/>
        <w:ind w:left="630" w:leftChars="300" w:firstLine="210" w:firstLineChars="100"/>
        <w:jc w:val="left"/>
        <w:rPr>
          <w:rFonts w:hint="default" w:ascii="ＭＳ 明朝" w:hAnsi="ＭＳ 明朝" w:eastAsia="ＭＳ 明朝"/>
          <w:kern w:val="0"/>
        </w:rPr>
      </w:pPr>
      <w:r>
        <w:rPr>
          <w:rFonts w:hint="eastAsia" w:ascii="ＭＳ 明朝" w:hAnsi="ＭＳ 明朝" w:eastAsia="ＭＳ 明朝"/>
          <w:kern w:val="0"/>
        </w:rPr>
        <w:t>（３）帳簿及び財産管理台帳、機械等利用管理規定、利用簿</w:t>
      </w:r>
    </w:p>
    <w:p>
      <w:pPr>
        <w:pStyle w:val="0"/>
        <w:widowControl w:val="1"/>
        <w:spacing w:line="240" w:lineRule="atLeast"/>
        <w:ind w:left="630" w:leftChars="300" w:firstLine="210" w:firstLineChars="100"/>
        <w:jc w:val="left"/>
        <w:rPr>
          <w:rFonts w:hint="default" w:ascii="ＭＳ 明朝" w:hAnsi="ＭＳ 明朝" w:eastAsia="ＭＳ 明朝"/>
          <w:kern w:val="0"/>
        </w:rPr>
      </w:pPr>
      <w:r>
        <w:rPr>
          <w:rFonts w:hint="eastAsia" w:ascii="ＭＳ 明朝" w:hAnsi="ＭＳ 明朝" w:eastAsia="ＭＳ 明朝"/>
          <w:kern w:val="0"/>
        </w:rPr>
        <w:t>（４）その他代表が必要と認めた書類</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（会計年度）</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第１０条　協定の会計年度は、毎年４月１日から翌年３月３１日までとする。</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（その他）</w:t>
      </w: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第１１条　この規約に定めるもののほか、必要な事項については別に定める。</w:t>
      </w:r>
    </w:p>
    <w:p>
      <w:pPr>
        <w:pStyle w:val="0"/>
        <w:widowControl w:val="1"/>
        <w:spacing w:line="240" w:lineRule="atLeast"/>
        <w:jc w:val="left"/>
        <w:rPr>
          <w:rFonts w:hint="default" w:ascii="ＭＳ 明朝" w:hAnsi="ＭＳ 明朝" w:eastAsia="ＭＳ 明朝"/>
          <w:kern w:val="0"/>
        </w:rPr>
      </w:pPr>
    </w:p>
    <w:p>
      <w:pPr>
        <w:pStyle w:val="0"/>
        <w:widowControl w:val="1"/>
        <w:spacing w:line="240" w:lineRule="atLeast"/>
        <w:jc w:val="left"/>
        <w:rPr>
          <w:rFonts w:hint="default" w:ascii="ＭＳ 明朝" w:hAnsi="ＭＳ 明朝" w:eastAsia="ＭＳ 明朝"/>
          <w:kern w:val="0"/>
        </w:rPr>
      </w:pPr>
    </w:p>
    <w:p>
      <w:pPr>
        <w:pStyle w:val="0"/>
        <w:widowControl w:val="1"/>
        <w:spacing w:line="240" w:lineRule="atLeast"/>
        <w:jc w:val="left"/>
        <w:rPr>
          <w:rFonts w:hint="default" w:ascii="ＭＳ 明朝" w:hAnsi="ＭＳ 明朝" w:eastAsia="ＭＳ 明朝"/>
          <w:kern w:val="0"/>
        </w:rPr>
      </w:pPr>
      <w:r>
        <w:rPr>
          <w:rFonts w:hint="eastAsia" w:ascii="ＭＳ 明朝" w:hAnsi="ＭＳ 明朝" w:eastAsia="ＭＳ 明朝"/>
          <w:kern w:val="0"/>
        </w:rPr>
        <w:t>付則　本規約は、令和〇年〇月〇日から施行する。</w:t>
      </w:r>
    </w:p>
    <w:p>
      <w:pPr>
        <w:pStyle w:val="0"/>
        <w:widowControl w:val="1"/>
        <w:spacing w:line="240" w:lineRule="atLeast"/>
        <w:jc w:val="left"/>
        <w:rPr>
          <w:rFonts w:hint="default" w:ascii="ＭＳ 明朝" w:hAnsi="ＭＳ 明朝" w:eastAsia="ＭＳ 明朝"/>
          <w:kern w:val="0"/>
          <w:sz w:val="20"/>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jc w:val="center"/>
        <w:rPr>
          <w:rFonts w:hint="default" w:ascii="ＭＳ 明朝" w:hAnsi="ＭＳ 明朝" w:eastAsia="ＭＳ 明朝"/>
          <w:kern w:val="0"/>
          <w:sz w:val="28"/>
        </w:rPr>
      </w:pPr>
      <w:r>
        <w:rPr>
          <w:rFonts w:hint="eastAsia" w:ascii="ＭＳ 明朝" w:hAnsi="ＭＳ 明朝" w:eastAsia="ＭＳ 明朝"/>
          <w:kern w:val="0"/>
          <w:sz w:val="28"/>
        </w:rPr>
        <w:t>○○○集落協定規約運営細則</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w:t>
      </w:r>
      <w:r>
        <w:rPr>
          <w:rFonts w:hint="default" w:ascii="ＭＳ 明朝" w:hAnsi="ＭＳ 明朝" w:eastAsia="ＭＳ 明朝"/>
        </w:rPr>
        <w:t>1</w:t>
      </w:r>
      <w:r>
        <w:rPr>
          <w:rFonts w:hint="default" w:ascii="ＭＳ 明朝" w:hAnsi="ＭＳ 明朝" w:eastAsia="ＭＳ 明朝"/>
        </w:rPr>
        <w:t>条　</w:t>
      </w:r>
      <w:r>
        <w:rPr>
          <w:rFonts w:hint="default" w:ascii="ＭＳ 明朝" w:hAnsi="ＭＳ 明朝" w:eastAsia="ＭＳ 明朝"/>
        </w:rPr>
        <w:t>○○</w:t>
      </w:r>
      <w:r>
        <w:rPr>
          <w:rFonts w:hint="default" w:ascii="ＭＳ 明朝" w:hAnsi="ＭＳ 明朝" w:eastAsia="ＭＳ 明朝"/>
        </w:rPr>
        <w:t>集落協定規約第１</w:t>
      </w:r>
      <w:r>
        <w:rPr>
          <w:rFonts w:hint="eastAsia" w:ascii="ＭＳ 明朝" w:hAnsi="ＭＳ 明朝" w:eastAsia="ＭＳ 明朝"/>
        </w:rPr>
        <w:t>１</w:t>
      </w:r>
      <w:r>
        <w:rPr>
          <w:rFonts w:hint="default" w:ascii="ＭＳ 明朝" w:hAnsi="ＭＳ 明朝" w:eastAsia="ＭＳ 明朝"/>
        </w:rPr>
        <w:t>条に基づき、</w:t>
      </w:r>
      <w:r>
        <w:rPr>
          <w:rFonts w:hint="default" w:ascii="ＭＳ 明朝" w:hAnsi="ＭＳ 明朝" w:eastAsia="ＭＳ 明朝"/>
        </w:rPr>
        <w:t>○○</w:t>
      </w:r>
      <w:r>
        <w:rPr>
          <w:rFonts w:hint="default" w:ascii="ＭＳ 明朝" w:hAnsi="ＭＳ 明朝" w:eastAsia="ＭＳ 明朝"/>
        </w:rPr>
        <w:t>集落協定の運営についての細則を次のように定める。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第２</w:t>
      </w:r>
      <w:r>
        <w:rPr>
          <w:rFonts w:hint="default" w:ascii="ＭＳ 明朝" w:hAnsi="ＭＳ 明朝" w:eastAsia="ＭＳ 明朝"/>
        </w:rPr>
        <w:t>条　役員報酬については、</w:t>
      </w:r>
      <w:r>
        <w:rPr>
          <w:rFonts w:hint="eastAsia" w:ascii="ＭＳ 明朝" w:hAnsi="ＭＳ 明朝" w:eastAsia="ＭＳ 明朝"/>
        </w:rPr>
        <w:t>以下</w:t>
      </w:r>
      <w:r>
        <w:rPr>
          <w:rFonts w:hint="default" w:ascii="ＭＳ 明朝" w:hAnsi="ＭＳ 明朝" w:eastAsia="ＭＳ 明朝"/>
        </w:rPr>
        <w:t>のとおりとする。</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（１）　代表者　　　　〇円</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（２）　書記　　　　　〇円</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（３）　会計　　　　　〇円</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（４）　〇担当　　　　○円</w:t>
      </w:r>
    </w:p>
    <w:p>
      <w:pPr>
        <w:pStyle w:val="0"/>
        <w:widowControl w:val="1"/>
        <w:spacing w:line="240" w:lineRule="atLeast"/>
        <w:ind w:left="743" w:leftChars="354"/>
        <w:jc w:val="left"/>
        <w:rPr>
          <w:rFonts w:hint="default" w:ascii="ＭＳ 明朝" w:hAnsi="ＭＳ 明朝" w:eastAsia="ＭＳ 明朝"/>
          <w:kern w:val="0"/>
        </w:rPr>
      </w:pPr>
      <w:r>
        <w:rPr>
          <w:rFonts w:hint="eastAsia" w:ascii="ＭＳ 明朝" w:hAnsi="ＭＳ 明朝" w:eastAsia="ＭＳ 明朝"/>
          <w:kern w:val="0"/>
        </w:rPr>
        <w:t>（５）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第３条　会議、研修会等に出席した場合の日当及び交通費については、次のとおりとする。</w:t>
      </w:r>
    </w:p>
    <w:p>
      <w:pPr>
        <w:pStyle w:val="0"/>
        <w:rPr>
          <w:rFonts w:hint="default" w:ascii="ＭＳ 明朝" w:hAnsi="ＭＳ 明朝" w:eastAsia="ＭＳ 明朝"/>
        </w:rPr>
      </w:pPr>
      <w:r>
        <w:rPr>
          <w:rFonts w:hint="eastAsia" w:ascii="ＭＳ 明朝" w:hAnsi="ＭＳ 明朝" w:eastAsia="ＭＳ 明朝"/>
        </w:rPr>
        <w:t>　　　（１）市内　　日当　〇円　交通費　支給なし</w:t>
      </w:r>
    </w:p>
    <w:p>
      <w:pPr>
        <w:pStyle w:val="0"/>
        <w:rPr>
          <w:rFonts w:hint="default" w:ascii="ＭＳ 明朝" w:hAnsi="ＭＳ 明朝" w:eastAsia="ＭＳ 明朝"/>
        </w:rPr>
      </w:pPr>
      <w:r>
        <w:rPr>
          <w:rFonts w:hint="eastAsia" w:ascii="ＭＳ 明朝" w:hAnsi="ＭＳ 明朝" w:eastAsia="ＭＳ 明朝"/>
        </w:rPr>
        <w:t>　　　（２）市外　　日当　〇円　交通費　自家用車使用の場合</w:t>
      </w:r>
      <w:r>
        <w:rPr>
          <w:rFonts w:hint="eastAsia" w:ascii="ＭＳ 明朝" w:hAnsi="ＭＳ 明朝" w:eastAsia="ＭＳ 明朝"/>
        </w:rPr>
        <w:t>1k</w:t>
      </w:r>
      <w:r>
        <w:rPr>
          <w:rFonts w:hint="default" w:ascii="ＭＳ 明朝" w:hAnsi="ＭＳ 明朝" w:eastAsia="ＭＳ 明朝"/>
        </w:rPr>
        <w:t>m</w:t>
      </w:r>
      <w:r>
        <w:rPr>
          <w:rFonts w:hint="eastAsia" w:ascii="ＭＳ 明朝" w:hAnsi="ＭＳ 明朝" w:eastAsia="ＭＳ 明朝"/>
        </w:rPr>
        <w:t>あたり　〇円</w:t>
      </w:r>
    </w:p>
    <w:p>
      <w:pPr>
        <w:pStyle w:val="0"/>
        <w:rPr>
          <w:rFonts w:hint="default" w:ascii="ＭＳ 明朝" w:hAnsi="ＭＳ 明朝" w:eastAsia="ＭＳ 明朝"/>
        </w:rPr>
      </w:pPr>
      <w:r>
        <w:rPr>
          <w:rFonts w:hint="eastAsia" w:ascii="ＭＳ 明朝" w:hAnsi="ＭＳ 明朝" w:eastAsia="ＭＳ 明朝"/>
        </w:rPr>
        <w:t>　　　　　　　　　　　　　　　　　　　　公共交通機関利用の場合　実費</w:t>
      </w:r>
    </w:p>
    <w:p>
      <w:pPr>
        <w:pStyle w:val="0"/>
        <w:rPr>
          <w:rFonts w:hint="default" w:ascii="ＭＳ 明朝" w:hAnsi="ＭＳ 明朝" w:eastAsia="ＭＳ 明朝"/>
        </w:rPr>
      </w:pPr>
    </w:p>
    <w:p>
      <w:pPr>
        <w:pStyle w:val="0"/>
        <w:ind w:firstLine="630" w:firstLineChars="300"/>
        <w:rPr>
          <w:rFonts w:hint="default" w:ascii="ＭＳ 明朝" w:hAnsi="ＭＳ 明朝" w:eastAsia="ＭＳ 明朝"/>
        </w:rPr>
      </w:pPr>
      <w:r>
        <w:rPr>
          <w:rFonts w:hint="eastAsia" w:ascii="ＭＳ 明朝" w:hAnsi="ＭＳ 明朝" w:eastAsia="ＭＳ 明朝"/>
        </w:rPr>
        <w:t>２　事務処理、交渉等の手当については、１時間当たり〇円とする。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第４条　共同取組活動（草刈り、泥上げ、簡易補修等）の日当は次のとおりとする。</w:t>
      </w:r>
    </w:p>
    <w:p>
      <w:pPr>
        <w:pStyle w:val="0"/>
        <w:ind w:firstLine="840" w:firstLineChars="400"/>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１時間当たり　</w:t>
      </w:r>
      <w:r>
        <w:rPr>
          <w:rFonts w:hint="eastAsia" w:ascii="ＭＳ 明朝" w:hAnsi="ＭＳ 明朝" w:eastAsia="ＭＳ 明朝"/>
        </w:rPr>
        <w:t>〇</w:t>
      </w:r>
      <w:r>
        <w:rPr>
          <w:rFonts w:hint="default" w:ascii="ＭＳ 明朝" w:hAnsi="ＭＳ 明朝" w:eastAsia="ＭＳ 明朝"/>
        </w:rPr>
        <w:t>円</w:t>
      </w:r>
      <w:r>
        <w:rPr>
          <w:rFonts w:hint="default" w:ascii="ＭＳ 明朝" w:hAnsi="ＭＳ 明朝" w:eastAsia="ＭＳ 明朝"/>
        </w:rPr>
        <w:tab/>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第５条　この細則に定めのないものについては、代表者が役員会に諮って定めるものとする。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第６条　この細則の改廃については、総会において決定する。</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left"/>
        <w:rPr>
          <w:rFonts w:hint="default" w:ascii="ＭＳ 明朝" w:hAnsi="ＭＳ 明朝" w:eastAsia="ＭＳ 明朝"/>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2929890</wp:posOffset>
                </wp:positionH>
                <wp:positionV relativeFrom="paragraph">
                  <wp:posOffset>765810</wp:posOffset>
                </wp:positionV>
                <wp:extent cx="2491740" cy="17640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491740" cy="17640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補足説明</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w:t>
                            </w:r>
                          </w:p>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28"/>
                              </w:rPr>
                              <w:t>※</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単価の表示は一例です。</w:t>
                            </w:r>
                          </w:p>
                          <w:p>
                            <w:pPr>
                              <w:pStyle w:val="0"/>
                              <w:spacing w:line="280" w:lineRule="exact"/>
                              <w:ind w:firstLine="280" w:firstLineChars="100"/>
                              <w:rPr>
                                <w:rFonts w:hint="eastAsia"/>
                              </w:rPr>
                            </w:pPr>
                            <w:r>
                              <w:rPr>
                                <w:rFonts w:hint="eastAsia" w:ascii="ＭＳ ゴシック" w:hAnsi="ＭＳ ゴシック" w:eastAsia="ＭＳ ゴシック"/>
                                <w:sz w:val="28"/>
                              </w:rPr>
                              <w:t>必ず</w:t>
                            </w:r>
                            <w:bookmarkStart w:id="0" w:name="_GoBack"/>
                            <w:bookmarkEnd w:id="0"/>
                            <w:r>
                              <w:rPr>
                                <w:rFonts w:hint="eastAsia" w:ascii="ＭＳ ゴシック" w:hAnsi="ＭＳ ゴシック" w:eastAsia="ＭＳ ゴシック"/>
                                <w:sz w:val="28"/>
                              </w:rPr>
                              <w:t>このとおりにする</w:t>
                            </w:r>
                          </w:p>
                          <w:p>
                            <w:pPr>
                              <w:pStyle w:val="0"/>
                              <w:spacing w:line="280" w:lineRule="exact"/>
                              <w:ind w:firstLine="280" w:firstLineChars="100"/>
                              <w:rPr>
                                <w:rFonts w:hint="eastAsia"/>
                              </w:rPr>
                            </w:pPr>
                            <w:r>
                              <w:rPr>
                                <w:rFonts w:hint="eastAsia" w:ascii="ＭＳ ゴシック" w:hAnsi="ＭＳ ゴシック" w:eastAsia="ＭＳ ゴシック"/>
                                <w:sz w:val="28"/>
                              </w:rPr>
                              <w:t>必要はありません。協定</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の実情に合わせて変更し、不要な箇所や補足説明の</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枠は削除してください。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0.3pt;mso-position-vertical-relative:text;mso-position-horizontal-relative:text;position:absolute;height:138.9pt;mso-wrap-distance-top:0pt;width:196.2pt;mso-wrap-distance-left:5.65pt;margin-left:230.7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32"/>
                        </w:rPr>
                        <w:t>【</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補足説明</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w:t>
                      </w:r>
                    </w:p>
                    <w:p>
                      <w:pPr>
                        <w:pStyle w:val="0"/>
                        <w:spacing w:line="280" w:lineRule="exact"/>
                        <w:rPr>
                          <w:rFonts w:hint="eastAsia"/>
                        </w:rPr>
                      </w:pPr>
                    </w:p>
                    <w:p>
                      <w:pPr>
                        <w:pStyle w:val="0"/>
                        <w:spacing w:line="280" w:lineRule="exact"/>
                        <w:rPr>
                          <w:rFonts w:hint="eastAsia"/>
                        </w:rPr>
                      </w:pPr>
                      <w:r>
                        <w:rPr>
                          <w:rFonts w:hint="eastAsia" w:ascii="ＭＳ ゴシック" w:hAnsi="ＭＳ ゴシック" w:eastAsia="ＭＳ ゴシック"/>
                          <w:sz w:val="28"/>
                        </w:rPr>
                        <w:t>※</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単価の表示は一例です。</w:t>
                      </w:r>
                    </w:p>
                    <w:p>
                      <w:pPr>
                        <w:pStyle w:val="0"/>
                        <w:spacing w:line="280" w:lineRule="exact"/>
                        <w:ind w:firstLine="280" w:firstLineChars="100"/>
                        <w:rPr>
                          <w:rFonts w:hint="eastAsia"/>
                        </w:rPr>
                      </w:pPr>
                      <w:r>
                        <w:rPr>
                          <w:rFonts w:hint="eastAsia" w:ascii="ＭＳ ゴシック" w:hAnsi="ＭＳ ゴシック" w:eastAsia="ＭＳ ゴシック"/>
                          <w:sz w:val="28"/>
                        </w:rPr>
                        <w:t>必ず</w:t>
                      </w:r>
                      <w:bookmarkStart w:id="1" w:name="_GoBack"/>
                      <w:bookmarkEnd w:id="1"/>
                      <w:r>
                        <w:rPr>
                          <w:rFonts w:hint="eastAsia" w:ascii="ＭＳ ゴシック" w:hAnsi="ＭＳ ゴシック" w:eastAsia="ＭＳ ゴシック"/>
                          <w:sz w:val="28"/>
                        </w:rPr>
                        <w:t>このとおりにする</w:t>
                      </w:r>
                    </w:p>
                    <w:p>
                      <w:pPr>
                        <w:pStyle w:val="0"/>
                        <w:spacing w:line="280" w:lineRule="exact"/>
                        <w:ind w:firstLine="280" w:firstLineChars="100"/>
                        <w:rPr>
                          <w:rFonts w:hint="eastAsia"/>
                        </w:rPr>
                      </w:pPr>
                      <w:r>
                        <w:rPr>
                          <w:rFonts w:hint="eastAsia" w:ascii="ＭＳ ゴシック" w:hAnsi="ＭＳ ゴシック" w:eastAsia="ＭＳ ゴシック"/>
                          <w:sz w:val="28"/>
                        </w:rPr>
                        <w:t>必要はありません。協定</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の実情に合わせて変更し、不要な箇所や補足説明の</w:t>
                      </w:r>
                    </w:p>
                    <w:p>
                      <w:pPr>
                        <w:pStyle w:val="0"/>
                        <w:spacing w:line="280" w:lineRule="exact"/>
                        <w:ind w:left="210" w:leftChars="100" w:firstLine="0" w:firstLineChars="0"/>
                        <w:rPr>
                          <w:rFonts w:hint="eastAsia"/>
                        </w:rPr>
                      </w:pPr>
                      <w:r>
                        <w:rPr>
                          <w:rFonts w:hint="eastAsia" w:ascii="ＭＳ ゴシック" w:hAnsi="ＭＳ ゴシック" w:eastAsia="ＭＳ ゴシック"/>
                          <w:sz w:val="28"/>
                        </w:rPr>
                        <w:t>枠は削除してください。</w:t>
                      </w:r>
                    </w:p>
                  </w:txbxContent>
                </v:textbox>
                <v:imagedata o:title=""/>
                <w10:wrap type="none" anchorx="text" anchory="text"/>
              </v:shape>
            </w:pict>
          </mc:Fallback>
        </mc:AlternateContent>
      </w:r>
      <w:r>
        <w:rPr>
          <w:rFonts w:hint="eastAsia" w:ascii="ＭＳ 明朝" w:hAnsi="ＭＳ 明朝" w:eastAsia="ＭＳ 明朝"/>
        </w:rPr>
        <w:t>附則　この細則は、</w:t>
      </w:r>
      <w:r>
        <w:rPr>
          <w:rFonts w:hint="eastAsia" w:ascii="ＭＳ 明朝" w:hAnsi="ＭＳ 明朝" w:eastAsia="ＭＳ 明朝"/>
          <w:kern w:val="0"/>
        </w:rPr>
        <w:t>令和〇年〇月〇日から施行する。</w:t>
      </w:r>
    </w:p>
    <w:sectPr>
      <w:pgSz w:w="11906" w:h="16838"/>
      <w:pgMar w:top="1701" w:right="1418" w:bottom="1418" w:left="1701" w:header="851" w:footer="992"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drawingGridHorizontalSpacing w:val="105"/>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3</Pages>
  <Words>7</Words>
  <Characters>1586</Characters>
  <Application>JUST Note</Application>
  <Lines>111</Lines>
  <Paragraphs>80</Paragraphs>
  <CharactersWithSpaces>1700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100867</dc:creator>
  <cp:lastModifiedBy>101150</cp:lastModifiedBy>
  <dcterms:created xsi:type="dcterms:W3CDTF">2020-03-19T00:43:00Z</dcterms:created>
  <dcterms:modified xsi:type="dcterms:W3CDTF">2025-06-23T10:39:51Z</dcterms:modified>
  <cp:revision>3</cp:revision>
</cp:coreProperties>
</file>