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222885</wp:posOffset>
                </wp:positionV>
                <wp:extent cx="2171700" cy="342900"/>
                <wp:effectExtent l="635" t="635" r="29845" b="325755"/>
                <wp:wrapNone/>
                <wp:docPr id="1026" name="四角形吹き出し 2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吹き出し 23"/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wedgeRectCallout">
                          <a:avLst>
                            <a:gd name="adj1" fmla="val -41231"/>
                            <a:gd name="adj2" fmla="val 141882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地区の代表者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、農家組合長等です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3" style="mso-wrap-distance-right:9pt;mso-wrap-distance-bottom:0pt;margin-top:17.55pt;mso-position-vertical-relative:text;mso-position-horizontal-relative:text;v-text-anchor:top;position:absolute;height:27pt;mso-wrap-distance-top:0pt;width:171pt;mso-wrap-distance-left:9pt;margin-left:105.3pt;z-index:9;" o:spid="_x0000_s1026" o:allowincell="t" o:allowoverlap="t" filled="f" stroked="t" strokecolor="#000000" strokeweight="1.25pt" o:spt="61" type="#_x0000_t61" adj="1894,41447">
                <v:fill/>
                <v:stroke linestyle="single" endcap="flat" dashstyle="shortdash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地区の代表者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、農家組合長等です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-434340</wp:posOffset>
                </wp:positionV>
                <wp:extent cx="1828800" cy="590550"/>
                <wp:effectExtent l="0" t="0" r="635" b="635"/>
                <wp:wrapNone/>
                <wp:docPr id="1027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0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wrap-distance-right:9pt;mso-wrap-distance-bottom:0pt;margin-top:-34.200000000000003pt;mso-position-vertical-relative:text;mso-position-horizontal-relative:text;v-text-anchor:middle;position:absolute;height:46.5pt;mso-wrap-distance-top:0pt;width:144pt;mso-wrap-distance-left:9pt;margin-left:283.05pt;z-index:6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別紙様式１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魚沼市長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推薦する者</w:t>
      </w:r>
      <w:r>
        <w:rPr>
          <w:rFonts w:hint="eastAsia"/>
        </w:rPr>
        <w:t>　　　　　　　　　　　　　　　　　　　　　　　　　　　　令和８年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690"/>
        <w:gridCol w:w="259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</w:rPr>
              <w:t>農政　次郎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5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1234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4" behindDoc="0" locked="0" layoutInCell="1" hidden="0" allowOverlap="1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199390</wp:posOffset>
                      </wp:positionV>
                      <wp:extent cx="323850" cy="295275"/>
                      <wp:effectExtent l="635" t="635" r="29845" b="10795"/>
                      <wp:wrapNone/>
                      <wp:docPr id="1028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2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wrap-distance-right:9pt;mso-wrap-distance-bottom:0pt;margin-top:15.7pt;mso-position-vertical-relative:text;mso-position-horizontal-relative:text;position:absolute;height:23.25pt;mso-wrap-distance-top:0pt;width:25.5pt;mso-wrap-distance-left:9pt;margin-left:246.15pt;z-index:54;" o:spid="_x0000_s1028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025-799-1234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>
          <w:trHeight w:val="20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6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６０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-57785</wp:posOffset>
                      </wp:positionV>
                      <wp:extent cx="323850" cy="295275"/>
                      <wp:effectExtent l="635" t="635" r="29845" b="10795"/>
                      <wp:wrapNone/>
                      <wp:docPr id="1029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2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wrap-distance-right:9pt;mso-wrap-distance-bottom:0pt;margin-top:-4.55pt;mso-position-vertical-relative:text;mso-position-horizontal-relative:text;position:absolute;height:23.25pt;mso-wrap-distance-top:0pt;width:25.5pt;mso-wrap-distance-left:9pt;margin-left:3pt;z-index:3;" o:spid="_x0000_s102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女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6995795</wp:posOffset>
                </wp:positionV>
                <wp:extent cx="1800225" cy="342900"/>
                <wp:effectExtent l="635" t="635" r="29845" b="10795"/>
                <wp:wrapNone/>
                <wp:docPr id="1030" name="円/楕円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円/楕円 9"/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9" style="mso-wrap-distance-right:9pt;mso-wrap-distance-bottom:0pt;margin-top:550.85pt;mso-position-vertical-relative:text;mso-position-horizontal-relative:text;position:absolute;height:27pt;mso-wrap-distance-top:0pt;width:141.75pt;mso-wrap-distance-left:9pt;margin-left:310.39pt;z-index:5;" o:spid="_x0000_s1030" o:allowincell="t" o:allowoverlap="t" filled="f" stroked="t" strokecolor="#000000" strokeweight="1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60"/>
        <w:gridCol w:w="286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hps10 \o\ad(\s\up 9(</w:instrText>
            </w:r>
            <w:r>
              <w:rPr>
                <w:rFonts w:hint="eastAsia" w:ascii="ＭＳ 明朝" w:hAnsi="ＭＳ 明朝"/>
                <w:sz w:val="10"/>
              </w:rPr>
              <w:instrText>う</w:instrText>
            </w:r>
            <w:r>
              <w:rPr>
                <w:rFonts w:hint="eastAsia" w:ascii="ＭＳ 明朝" w:hAnsi="ＭＳ 明朝"/>
                <w:sz w:val="10"/>
              </w:rPr>
              <w:instrText>お</w:instrText>
            </w:r>
            <w:r>
              <w:rPr>
                <w:rFonts w:hint="eastAsia" w:ascii="ＭＳ 明朝" w:hAnsi="ＭＳ 明朝"/>
                <w:sz w:val="10"/>
              </w:rPr>
              <w:instrText>ぬ</w:instrText>
            </w:r>
            <w:r>
              <w:rPr>
                <w:rFonts w:hint="eastAsia" w:ascii="ＭＳ 明朝" w:hAnsi="ＭＳ 明朝"/>
                <w:sz w:val="10"/>
              </w:rPr>
              <w:instrText>ま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魚沼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太郎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16"/>
              </w:rPr>
              <w:t>※㊞不要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946-0000</w:t>
            </w:r>
            <w:r>
              <w:rPr>
                <w:rFonts w:hint="eastAsia" w:asciiTheme="minorEastAsia" w:hAnsiTheme="minorEastAsia" w:eastAsiaTheme="minorEastAsia"/>
              </w:rPr>
              <w:t>　魚沼市今泉</w:t>
            </w:r>
            <w:r>
              <w:rPr>
                <w:rFonts w:hint="eastAsia" w:asciiTheme="minorEastAsia" w:hAnsiTheme="minorEastAsia" w:eastAsiaTheme="minorEastAsia"/>
              </w:rPr>
              <w:t>5678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bookmarkStart w:id="0" w:name="_GoBack"/>
            <w:bookmarkEnd w:id="0"/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225425</wp:posOffset>
                      </wp:positionV>
                      <wp:extent cx="323850" cy="295275"/>
                      <wp:effectExtent l="635" t="635" r="29845" b="10795"/>
                      <wp:wrapNone/>
                      <wp:docPr id="1031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円/楕円 1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17.75pt;mso-position-vertical-relative:text;mso-position-horizontal-relative:text;position:absolute;height:23.25pt;mso-wrap-distance-top:0pt;width:25.5pt;mso-wrap-distance-left:9pt;margin-left:201.75pt;z-index:2;" o:spid="_x0000_s1031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025-</w:t>
            </w:r>
            <w:r>
              <w:rPr>
                <w:rFonts w:hint="eastAsia" w:asciiTheme="minorEastAsia" w:hAnsiTheme="minorEastAsia" w:eastAsiaTheme="minorEastAsia"/>
              </w:rPr>
              <w:t>799</w:t>
            </w:r>
            <w:r>
              <w:rPr>
                <w:rFonts w:hint="default" w:asciiTheme="minorEastAsia" w:hAnsiTheme="minorEastAsia" w:eastAsiaTheme="minorEastAsia"/>
              </w:rPr>
              <w:t>-5678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6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6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1" hidden="0" allowOverlap="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-25400</wp:posOffset>
                      </wp:positionV>
                      <wp:extent cx="323850" cy="295275"/>
                      <wp:effectExtent l="635" t="635" r="29845" b="10795"/>
                      <wp:wrapNone/>
                      <wp:docPr id="1032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円/楕円 2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mso-wrap-distance-right:9pt;mso-wrap-distance-bottom:0pt;margin-top:-2pt;mso-position-vertical-relative:text;mso-position-horizontal-relative:text;position:absolute;height:23.25pt;mso-wrap-distance-top:0pt;width:25.5pt;mso-wrap-distance-left:9pt;margin-left:46.25pt;z-index:55;" o:spid="_x0000_s1032" o:allowincell="t" o:allowoverlap="t" filled="f" stroked="t" strokecolor="#ff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3021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131445</wp:posOffset>
                      </wp:positionV>
                      <wp:extent cx="1800225" cy="857250"/>
                      <wp:effectExtent l="151765" t="635" r="29845" b="10795"/>
                      <wp:wrapNone/>
                      <wp:docPr id="1033" name="四角形吹き出し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四角形吹き出し 16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6" style="mso-wrap-distance-right:9pt;mso-wrap-distance-bottom:0pt;margin-top:10.35pt;mso-position-vertical-relative:text;mso-position-horizontal-relative:text;v-text-anchor:top;position:absolute;height:67.5pt;mso-wrap-distance-top:0pt;width:141.75pt;mso-wrap-distance-left:9pt;margin-left:280.3pt;z-index:8;" o:spid="_x0000_s1033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魚沼市農業委員会委員に就任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○○町内会会長就任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976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46,000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魚沼市○○　○○番地他○筆　　</w:t>
            </w:r>
            <w:r>
              <w:rPr>
                <w:rFonts w:hint="eastAsia" w:asciiTheme="minorEastAsia" w:hAnsiTheme="minorEastAsia" w:eastAsiaTheme="minorEastAsia"/>
              </w:rPr>
              <w:t xml:space="preserve"> 746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3593465</wp:posOffset>
                      </wp:positionH>
                      <wp:positionV relativeFrom="paragraph">
                        <wp:posOffset>117475</wp:posOffset>
                      </wp:positionV>
                      <wp:extent cx="1800225" cy="857250"/>
                      <wp:effectExtent l="151765" t="635" r="29845" b="10795"/>
                      <wp:wrapNone/>
                      <wp:docPr id="1034" name="四角形吹き出し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四角形吹き出し 15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5" style="mso-wrap-distance-right:9pt;mso-wrap-distance-bottom:0pt;margin-top:9.25pt;mso-position-vertical-relative:text;mso-position-horizontal-relative:text;v-text-anchor:top;position:absolute;height:67.5pt;mso-wrap-distance-top:0pt;width:141.75pt;mso-wrap-distance-left:9pt;margin-left:282.95pt;z-index:7;" o:spid="_x0000_s1034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田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>19,825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 w:firstLine="840" w:firstLineChars="4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畑　魚沼市○○　○○番地他○筆　</w:t>
            </w:r>
            <w:r>
              <w:rPr>
                <w:rFonts w:hint="eastAsia" w:asciiTheme="minorEastAsia" w:hAnsiTheme="minorEastAsia" w:eastAsiaTheme="minorEastAsia"/>
              </w:rPr>
              <w:t xml:space="preserve">   618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魚沼市○○　　乳牛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魚沼市○○　　採卵鶏　</w:t>
            </w:r>
            <w:r>
              <w:rPr>
                <w:rFonts w:hint="eastAsia" w:asciiTheme="minorEastAsia" w:hAnsiTheme="minorEastAsia" w:eastAsiaTheme="minorEastAsia"/>
              </w:rPr>
              <w:t xml:space="preserve"> 3,000</w:t>
            </w:r>
            <w:r>
              <w:rPr>
                <w:rFonts w:hint="eastAsia" w:asciiTheme="minorEastAsia" w:hAnsiTheme="minorEastAsia" w:eastAsiaTheme="minorEastAsia"/>
              </w:rPr>
              <w:t>羽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852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2"/>
              </w:rPr>
              <w:t>推薦の理</w:t>
            </w:r>
            <w:r>
              <w:rPr>
                <w:rFonts w:hint="eastAsia"/>
                <w:spacing w:val="3"/>
                <w:fitText w:val="1680" w:id="2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（例）</w:t>
            </w:r>
          </w:p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〇〇は、この地域で長く農業に携わっており、農業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741680</wp:posOffset>
                      </wp:positionV>
                      <wp:extent cx="1800225" cy="704850"/>
                      <wp:effectExtent l="151765" t="635" r="29845" b="10795"/>
                      <wp:wrapNone/>
                      <wp:docPr id="1035" name="四角形吹き出し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四角形吹き出し 14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4" style="mso-wrap-distance-right:9pt;mso-wrap-distance-bottom:0pt;margin-top:58.4pt;mso-position-vertical-relative:text;mso-position-horizontal-relative:text;v-text-anchor:top;position:absolute;height:55.5pt;mso-wrap-distance-top:0pt;width:141.75pt;mso-wrap-distance-left:9pt;margin-left:280.3pt;z-index:10;" o:spid="_x0000_s1035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の情勢に詳しく、また地域の農地の状況も熟知しています。地域における協働活動にも主体的に取り組み、信頼も厚いことから地域の総意として農業委員に推薦いたします。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-23495</wp:posOffset>
                      </wp:positionV>
                      <wp:extent cx="1800225" cy="342900"/>
                      <wp:effectExtent l="635" t="635" r="29845" b="10795"/>
                      <wp:wrapNone/>
                      <wp:docPr id="1036" name="円/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円/楕円 8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" style="mso-wrap-distance-right:9pt;mso-wrap-distance-bottom:0pt;margin-top:-1.85pt;mso-position-vertical-relative:text;mso-position-horizontal-relative:text;position:absolute;height:27pt;mso-wrap-distance-top:0pt;width:141.75pt;mso-wrap-distance-left:9pt;margin-left:17.64pt;z-index:4;" o:spid="_x0000_s1036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19</Words>
  <Characters>697</Characters>
  <Application>JUST Note</Application>
  <Lines>65</Lines>
  <Paragraphs>56</Paragraphs>
  <Company>Toshiba</Company>
  <CharactersWithSpaces>809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101509</cp:lastModifiedBy>
  <cp:lastPrinted>2022-12-13T05:18:02Z</cp:lastPrinted>
  <dcterms:created xsi:type="dcterms:W3CDTF">2016-11-07T01:53:00Z</dcterms:created>
  <dcterms:modified xsi:type="dcterms:W3CDTF">2026-01-07T02:19:58Z</dcterms:modified>
  <cp:revision>7</cp:revision>
</cp:coreProperties>
</file>