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8C7063" w14:textId="77777777" w:rsidR="00444B02" w:rsidRDefault="001D2C51">
      <w:pPr>
        <w:jc w:val="both"/>
        <w:rPr>
          <w:color w:val="000000"/>
          <w:sz w:val="21"/>
        </w:rPr>
      </w:pPr>
      <w:r>
        <w:rPr>
          <w:color w:val="000000"/>
          <w:sz w:val="21"/>
        </w:rPr>
        <w:t>別記様式(第3条関係)</w:t>
      </w:r>
    </w:p>
    <w:p w14:paraId="12C06667" w14:textId="77777777" w:rsidR="00444B02" w:rsidRDefault="00444B02">
      <w:pPr>
        <w:jc w:val="both"/>
        <w:rPr>
          <w:color w:val="000000"/>
          <w:sz w:val="21"/>
        </w:rPr>
      </w:pPr>
    </w:p>
    <w:p w14:paraId="7A252820" w14:textId="77777777" w:rsidR="00444B02" w:rsidRDefault="001D2C51">
      <w:pPr>
        <w:jc w:val="center"/>
        <w:rPr>
          <w:color w:val="000000"/>
          <w:sz w:val="21"/>
        </w:rPr>
      </w:pPr>
      <w:r>
        <w:rPr>
          <w:color w:val="000000"/>
          <w:sz w:val="21"/>
        </w:rPr>
        <w:t>生活環境影響調査結果縦覧申込書</w:t>
      </w:r>
    </w:p>
    <w:p w14:paraId="7E8141FE" w14:textId="77777777" w:rsidR="00444B02" w:rsidRDefault="00444B02">
      <w:pPr>
        <w:jc w:val="center"/>
        <w:rPr>
          <w:color w:val="000000"/>
          <w:sz w:val="21"/>
        </w:rPr>
      </w:pPr>
    </w:p>
    <w:p w14:paraId="3FCD9C8B" w14:textId="77777777" w:rsidR="00444B02" w:rsidRDefault="001D2C51">
      <w:pPr>
        <w:wordWrap w:val="0"/>
        <w:jc w:val="right"/>
        <w:rPr>
          <w:color w:val="000000"/>
          <w:sz w:val="21"/>
        </w:rPr>
      </w:pPr>
      <w:r>
        <w:rPr>
          <w:color w:val="000000"/>
          <w:sz w:val="21"/>
        </w:rPr>
        <w:t xml:space="preserve">年　　月　　日　　</w:t>
      </w:r>
    </w:p>
    <w:p w14:paraId="4DFB504B" w14:textId="77777777" w:rsidR="00444B02" w:rsidRDefault="001D2C51">
      <w:pPr>
        <w:ind w:firstLineChars="100" w:firstLine="216"/>
        <w:rPr>
          <w:color w:val="000000"/>
          <w:sz w:val="21"/>
        </w:rPr>
      </w:pPr>
      <w:r>
        <w:rPr>
          <w:color w:val="000000"/>
          <w:sz w:val="21"/>
        </w:rPr>
        <w:t>魚沼市長　様</w:t>
      </w:r>
    </w:p>
    <w:p w14:paraId="3D44383F" w14:textId="77777777" w:rsidR="00444B02" w:rsidRDefault="00444B02">
      <w:pPr>
        <w:jc w:val="both"/>
        <w:rPr>
          <w:color w:val="000000"/>
          <w:sz w:val="21"/>
        </w:rPr>
      </w:pPr>
    </w:p>
    <w:p w14:paraId="7D2E8B0C" w14:textId="77777777" w:rsidR="00444B02" w:rsidRDefault="001D2C51">
      <w:pPr>
        <w:wordWrap w:val="0"/>
        <w:jc w:val="right"/>
        <w:rPr>
          <w:color w:val="000000"/>
          <w:sz w:val="21"/>
        </w:rPr>
      </w:pPr>
      <w:r>
        <w:rPr>
          <w:color w:val="000000"/>
          <w:sz w:val="21"/>
        </w:rPr>
        <w:t xml:space="preserve">住　　所　　　　　　　　　　　　　　　　　　</w:t>
      </w:r>
    </w:p>
    <w:p w14:paraId="7D99341B" w14:textId="77777777" w:rsidR="00444B02" w:rsidRDefault="001D2C51">
      <w:pPr>
        <w:wordWrap w:val="0"/>
        <w:jc w:val="right"/>
        <w:rPr>
          <w:color w:val="000000"/>
          <w:sz w:val="21"/>
        </w:rPr>
      </w:pPr>
      <w:r>
        <w:rPr>
          <w:color w:val="000000"/>
          <w:sz w:val="21"/>
        </w:rPr>
        <w:t xml:space="preserve">氏　　名　　　　　　　　　　　　　　　　　　</w:t>
      </w:r>
    </w:p>
    <w:p w14:paraId="7970ED9C" w14:textId="77777777" w:rsidR="00444B02" w:rsidRDefault="001D2C51">
      <w:pPr>
        <w:wordWrap w:val="0"/>
        <w:jc w:val="right"/>
        <w:rPr>
          <w:color w:val="000000"/>
          <w:sz w:val="21"/>
        </w:rPr>
      </w:pPr>
      <w:r>
        <w:rPr>
          <w:color w:val="000000"/>
          <w:sz w:val="21"/>
        </w:rPr>
        <w:t xml:space="preserve">電話番号　　　　　　(　　　　　)　　　　　　</w:t>
      </w:r>
    </w:p>
    <w:p w14:paraId="7C5878F9" w14:textId="77777777" w:rsidR="00444B02" w:rsidRDefault="001D2C51">
      <w:pPr>
        <w:wordWrap w:val="0"/>
        <w:jc w:val="right"/>
        <w:rPr>
          <w:color w:val="000000"/>
          <w:sz w:val="21"/>
        </w:rPr>
      </w:pPr>
      <w:r>
        <w:rPr>
          <w:color w:val="000000"/>
          <w:sz w:val="21"/>
        </w:rPr>
        <w:t>(法人その他の団体にあっては、事務所又は事業所</w:t>
      </w:r>
    </w:p>
    <w:p w14:paraId="6925D9AC" w14:textId="77777777" w:rsidR="00444B02" w:rsidRDefault="001D2C51">
      <w:pPr>
        <w:wordWrap w:val="0"/>
        <w:jc w:val="right"/>
        <w:rPr>
          <w:color w:val="000000"/>
          <w:sz w:val="21"/>
        </w:rPr>
      </w:pPr>
      <w:r>
        <w:rPr>
          <w:color w:val="000000"/>
          <w:sz w:val="21"/>
        </w:rPr>
        <w:t xml:space="preserve">の所在地、名称及び代表者の氏名を記入)　　　　</w:t>
      </w:r>
    </w:p>
    <w:p w14:paraId="6C1C8701" w14:textId="77777777" w:rsidR="00444B02" w:rsidRDefault="00444B02">
      <w:pPr>
        <w:jc w:val="both"/>
        <w:rPr>
          <w:color w:val="000000"/>
          <w:sz w:val="21"/>
        </w:rPr>
      </w:pPr>
    </w:p>
    <w:p w14:paraId="1D74244E" w14:textId="77777777" w:rsidR="00444B02" w:rsidRDefault="001D2C51">
      <w:pPr>
        <w:jc w:val="both"/>
        <w:rPr>
          <w:color w:val="000000"/>
          <w:sz w:val="21"/>
        </w:rPr>
      </w:pPr>
      <w:r>
        <w:rPr>
          <w:color w:val="000000"/>
          <w:sz w:val="21"/>
        </w:rPr>
        <w:t xml:space="preserve">　魚沼市が設置する一般廃棄物処理施設に係る生活環境影響調査結果の縦覧等の手続に関する条例施行規則第3条の規定により、次のとおり縦覧を申し込みます。</w:t>
      </w: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36"/>
        <w:gridCol w:w="7022"/>
      </w:tblGrid>
      <w:tr w:rsidR="00444B02" w14:paraId="6B77DB52" w14:textId="77777777">
        <w:tc>
          <w:tcPr>
            <w:tcW w:w="2036" w:type="dxa"/>
            <w:tcBorders>
              <w:top w:val="single" w:sz="4" w:space="0" w:color="auto"/>
              <w:left w:val="single" w:sz="4" w:space="0" w:color="auto"/>
              <w:bottom w:val="single" w:sz="4" w:space="0" w:color="auto"/>
              <w:right w:val="single" w:sz="4" w:space="0" w:color="auto"/>
              <w:tl2br w:val="nil"/>
              <w:tr2bl w:val="nil"/>
            </w:tcBorders>
          </w:tcPr>
          <w:p w14:paraId="0BA19064" w14:textId="77777777" w:rsidR="00444B02" w:rsidRDefault="001D2C51">
            <w:pPr>
              <w:rPr>
                <w:sz w:val="21"/>
              </w:rPr>
            </w:pPr>
            <w:r>
              <w:rPr>
                <w:sz w:val="21"/>
              </w:rPr>
              <w:t>施設の名称</w:t>
            </w:r>
          </w:p>
        </w:tc>
        <w:tc>
          <w:tcPr>
            <w:tcW w:w="7022" w:type="dxa"/>
            <w:tcBorders>
              <w:top w:val="single" w:sz="4" w:space="0" w:color="auto"/>
              <w:left w:val="single" w:sz="4" w:space="0" w:color="auto"/>
              <w:bottom w:val="single" w:sz="4" w:space="0" w:color="auto"/>
              <w:right w:val="single" w:sz="4" w:space="0" w:color="auto"/>
              <w:tl2br w:val="nil"/>
              <w:tr2bl w:val="nil"/>
            </w:tcBorders>
          </w:tcPr>
          <w:p w14:paraId="502D0DD1" w14:textId="2AF884A5" w:rsidR="00444B02" w:rsidRDefault="001D2C51">
            <w:pPr>
              <w:rPr>
                <w:rFonts w:hint="eastAsia"/>
                <w:sz w:val="21"/>
              </w:rPr>
            </w:pPr>
            <w:r>
              <w:rPr>
                <w:sz w:val="21"/>
              </w:rPr>
              <w:t>一般廃棄物処理施設</w:t>
            </w:r>
            <w:bookmarkStart w:id="0" w:name="_GoBack"/>
            <w:bookmarkEnd w:id="0"/>
          </w:p>
        </w:tc>
      </w:tr>
      <w:tr w:rsidR="00444B02" w14:paraId="1BC783A0" w14:textId="77777777">
        <w:tc>
          <w:tcPr>
            <w:tcW w:w="2036" w:type="dxa"/>
            <w:tcBorders>
              <w:top w:val="single" w:sz="4" w:space="0" w:color="auto"/>
              <w:left w:val="single" w:sz="4" w:space="0" w:color="auto"/>
              <w:bottom w:val="single" w:sz="4" w:space="0" w:color="auto"/>
              <w:right w:val="single" w:sz="4" w:space="0" w:color="auto"/>
              <w:tl2br w:val="nil"/>
              <w:tr2bl w:val="nil"/>
            </w:tcBorders>
          </w:tcPr>
          <w:p w14:paraId="7025D52B" w14:textId="77777777" w:rsidR="00444B02" w:rsidRDefault="001D2C51">
            <w:pPr>
              <w:rPr>
                <w:sz w:val="21"/>
              </w:rPr>
            </w:pPr>
            <w:r>
              <w:rPr>
                <w:sz w:val="21"/>
              </w:rPr>
              <w:t>縦覧者の利害関係</w:t>
            </w:r>
          </w:p>
        </w:tc>
        <w:tc>
          <w:tcPr>
            <w:tcW w:w="7022" w:type="dxa"/>
            <w:tcBorders>
              <w:top w:val="single" w:sz="4" w:space="0" w:color="auto"/>
              <w:left w:val="single" w:sz="4" w:space="0" w:color="auto"/>
              <w:bottom w:val="single" w:sz="4" w:space="0" w:color="auto"/>
              <w:right w:val="single" w:sz="4" w:space="0" w:color="auto"/>
              <w:tl2br w:val="nil"/>
              <w:tr2bl w:val="nil"/>
            </w:tcBorders>
          </w:tcPr>
          <w:p w14:paraId="766FC08A" w14:textId="77777777" w:rsidR="00444B02" w:rsidRDefault="001D2C51">
            <w:pPr>
              <w:rPr>
                <w:sz w:val="21"/>
              </w:rPr>
            </w:pPr>
            <w:r>
              <w:rPr>
                <w:sz w:val="21"/>
              </w:rPr>
              <w:t>利害関係の内容</w:t>
            </w:r>
          </w:p>
          <w:p w14:paraId="383A59F5" w14:textId="77777777" w:rsidR="00444B02" w:rsidRDefault="001D2C51">
            <w:pPr>
              <w:rPr>
                <w:sz w:val="21"/>
              </w:rPr>
            </w:pPr>
            <w:r>
              <w:rPr>
                <w:rFonts w:hint="eastAsia"/>
                <w:noProof/>
              </w:rPr>
              <mc:AlternateContent>
                <mc:Choice Requires="wps">
                  <w:drawing>
                    <wp:anchor distT="0" distB="0" distL="71755" distR="71755" simplePos="0" relativeHeight="2" behindDoc="0" locked="0" layoutInCell="1" hidden="0" allowOverlap="1" wp14:anchorId="0F74D5DF" wp14:editId="103D77C6">
                      <wp:simplePos x="0" y="0"/>
                      <wp:positionH relativeFrom="column">
                        <wp:posOffset>46355</wp:posOffset>
                      </wp:positionH>
                      <wp:positionV relativeFrom="paragraph">
                        <wp:posOffset>77470</wp:posOffset>
                      </wp:positionV>
                      <wp:extent cx="127000" cy="1623060"/>
                      <wp:effectExtent l="635" t="635" r="29845" b="10795"/>
                      <wp:wrapNone/>
                      <wp:docPr id="1026" name="オブジェクト 0"/>
                      <wp:cNvGraphicFramePr/>
                      <a:graphic xmlns:a="http://schemas.openxmlformats.org/drawingml/2006/main">
                        <a:graphicData uri="http://schemas.microsoft.com/office/word/2010/wordprocessingShape">
                          <wps:wsp>
                            <wps:cNvSpPr/>
                            <wps:spPr>
                              <a:xfrm>
                                <a:off x="0" y="0"/>
                                <a:ext cx="127000" cy="1623060"/>
                              </a:xfrm>
                              <a:prstGeom prst="leftBracket">
                                <a:avLst>
                                  <a:gd name="adj" fmla="val 106509"/>
                                </a:avLst>
                              </a:prstGeom>
                              <a:noFill/>
                              <a:ln w="9525">
                                <a:solidFill>
                                  <a:sysClr val="windowText" lastClr="000000"/>
                                </a:solidFill>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オブジェクト 0" style="mso-wrap-distance-right:5.65pt;mso-wrap-distance-bottom:0pt;margin-top:6.1pt;mso-position-vertical-relative:text;mso-position-horizontal-relative:text;position:absolute;height:127.8pt;mso-wrap-distance-top:0pt;width:10pt;mso-wrap-distance-left:5.65pt;margin-left:3.65pt;z-index:2;" o:spid="_x0000_s1026" o:allowincell="t" o:allowoverlap="t" filled="f" stroked="t" strokecolor="#000000" strokeweight="0.75pt" o:spt="85" type="#_x0000_t85" adj="10800">
                      <v:fill/>
                      <v:stroke filltype="solid"/>
                      <v:textbox style="layout-flow:horizontal;"/>
                      <v:imagedata o:title=""/>
                      <w10:wrap type="none" anchorx="text" anchory="text"/>
                    </v:shape>
                  </w:pict>
                </mc:Fallback>
              </mc:AlternateContent>
            </w:r>
            <w:r>
              <w:rPr>
                <w:rFonts w:hint="eastAsia"/>
                <w:noProof/>
              </w:rPr>
              <mc:AlternateContent>
                <mc:Choice Requires="wps">
                  <w:drawing>
                    <wp:anchor distT="0" distB="0" distL="71755" distR="71755" simplePos="0" relativeHeight="3" behindDoc="0" locked="0" layoutInCell="1" hidden="0" allowOverlap="1" wp14:anchorId="21289D68" wp14:editId="2E2B5448">
                      <wp:simplePos x="0" y="0"/>
                      <wp:positionH relativeFrom="column">
                        <wp:posOffset>4178300</wp:posOffset>
                      </wp:positionH>
                      <wp:positionV relativeFrom="paragraph">
                        <wp:posOffset>39370</wp:posOffset>
                      </wp:positionV>
                      <wp:extent cx="127000" cy="1623060"/>
                      <wp:effectExtent l="635" t="635" r="29845" b="10795"/>
                      <wp:wrapNone/>
                      <wp:docPr id="1027" name="オブジェクト 0"/>
                      <wp:cNvGraphicFramePr/>
                      <a:graphic xmlns:a="http://schemas.openxmlformats.org/drawingml/2006/main">
                        <a:graphicData uri="http://schemas.microsoft.com/office/word/2010/wordprocessingShape">
                          <wps:wsp>
                            <wps:cNvSpPr/>
                            <wps:spPr>
                              <a:xfrm flipH="1">
                                <a:off x="0" y="0"/>
                                <a:ext cx="127000" cy="1623060"/>
                              </a:xfrm>
                              <a:prstGeom prst="leftBracket">
                                <a:avLst>
                                  <a:gd name="adj" fmla="val 106509"/>
                                </a:avLst>
                              </a:prstGeom>
                              <a:noFill/>
                              <a:ln w="9525">
                                <a:solidFill>
                                  <a:sysClr val="windowText" lastClr="000000"/>
                                </a:solidFill>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オブジェクト 0" style="flip:x;mso-wrap-distance-right:5.65pt;mso-wrap-distance-bottom:0pt;margin-top:3.1pt;mso-position-vertical-relative:text;mso-position-horizontal-relative:text;position:absolute;height:127.8pt;mso-wrap-distance-top:0pt;width:10pt;mso-wrap-distance-left:5.65pt;margin-left:329pt;z-index:3;" o:spid="_x0000_s1027" o:allowincell="t" o:allowoverlap="t" filled="f" stroked="t" strokecolor="#000000" strokeweight="0.75pt" o:spt="85" type="#_x0000_t85" adj="10800">
                      <v:fill/>
                      <v:stroke filltype="solid"/>
                      <v:textbox style="layout-flow:horizontal;"/>
                      <v:imagedata o:title=""/>
                      <w10:wrap type="none" anchorx="text" anchory="text"/>
                    </v:shape>
                  </w:pict>
                </mc:Fallback>
              </mc:AlternateContent>
            </w:r>
          </w:p>
          <w:p w14:paraId="3199CE2B" w14:textId="77777777" w:rsidR="00444B02" w:rsidRDefault="00444B02">
            <w:pPr>
              <w:rPr>
                <w:sz w:val="21"/>
              </w:rPr>
            </w:pPr>
          </w:p>
          <w:p w14:paraId="74870A01" w14:textId="77777777" w:rsidR="00444B02" w:rsidRDefault="00444B02">
            <w:pPr>
              <w:rPr>
                <w:sz w:val="21"/>
              </w:rPr>
            </w:pPr>
          </w:p>
          <w:p w14:paraId="7B97C604" w14:textId="77777777" w:rsidR="00444B02" w:rsidRDefault="00444B02">
            <w:pPr>
              <w:rPr>
                <w:sz w:val="21"/>
              </w:rPr>
            </w:pPr>
          </w:p>
          <w:p w14:paraId="089478D3" w14:textId="77777777" w:rsidR="00444B02" w:rsidRDefault="00444B02">
            <w:pPr>
              <w:rPr>
                <w:sz w:val="21"/>
              </w:rPr>
            </w:pPr>
          </w:p>
          <w:p w14:paraId="42EBE362" w14:textId="77777777" w:rsidR="00444B02" w:rsidRDefault="00444B02">
            <w:pPr>
              <w:rPr>
                <w:sz w:val="21"/>
              </w:rPr>
            </w:pPr>
          </w:p>
          <w:p w14:paraId="6E7F114C" w14:textId="77777777" w:rsidR="00444B02" w:rsidRDefault="00444B02">
            <w:pPr>
              <w:rPr>
                <w:sz w:val="21"/>
              </w:rPr>
            </w:pPr>
          </w:p>
        </w:tc>
      </w:tr>
    </w:tbl>
    <w:p w14:paraId="50116412" w14:textId="77777777" w:rsidR="00444B02" w:rsidRDefault="001D2C51">
      <w:pPr>
        <w:jc w:val="both"/>
        <w:rPr>
          <w:color w:val="000000"/>
          <w:sz w:val="21"/>
        </w:rPr>
      </w:pPr>
      <w:r>
        <w:rPr>
          <w:color w:val="000000"/>
          <w:sz w:val="21"/>
        </w:rPr>
        <w:t>(注)1　線内の各欄に必要事項を記入してください。</w:t>
      </w:r>
    </w:p>
    <w:p w14:paraId="4638E34D" w14:textId="77777777" w:rsidR="00444B02" w:rsidRDefault="001D2C51">
      <w:pPr>
        <w:ind w:left="647" w:hangingChars="300" w:hanging="647"/>
        <w:jc w:val="both"/>
        <w:rPr>
          <w:color w:val="000000"/>
        </w:rPr>
      </w:pPr>
      <w:r>
        <w:rPr>
          <w:color w:val="000000"/>
          <w:sz w:val="21"/>
        </w:rPr>
        <w:t xml:space="preserve">　　2　縦覧事項に意見のある方は、縦覧期間満了の日の翌日から起算して2週間を経過する日までに、魚沼市長に生活環境の保全上の見地から意見書を提出することができます。</w:t>
      </w:r>
      <w:bookmarkStart w:id="1" w:name="last"/>
      <w:bookmarkEnd w:id="1"/>
    </w:p>
    <w:sectPr w:rsidR="00444B02">
      <w:pgSz w:w="11905" w:h="16837"/>
      <w:pgMar w:top="1701" w:right="1531" w:bottom="1701" w:left="1531" w:header="720" w:footer="720" w:gutter="0"/>
      <w:cols w:space="720"/>
      <w:docGrid w:type="linesAndChars" w:linePitch="407" w:charSpace="11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B6C657" w14:textId="77777777" w:rsidR="00CF09A3" w:rsidRDefault="00CF09A3">
      <w:r>
        <w:separator/>
      </w:r>
    </w:p>
  </w:endnote>
  <w:endnote w:type="continuationSeparator" w:id="0">
    <w:p w14:paraId="0E1B3FCD" w14:textId="77777777" w:rsidR="00CF09A3" w:rsidRDefault="00CF0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00000287" w:usb1="08070000" w:usb2="00000010"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D24CA0" w14:textId="77777777" w:rsidR="00CF09A3" w:rsidRDefault="00CF09A3">
      <w:r>
        <w:separator/>
      </w:r>
    </w:p>
  </w:footnote>
  <w:footnote w:type="continuationSeparator" w:id="0">
    <w:p w14:paraId="36D2BDBA" w14:textId="77777777" w:rsidR="00CF09A3" w:rsidRDefault="00CF09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241"/>
  <w:drawingGridVerticalSpacing w:val="407"/>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B02"/>
    <w:rsid w:val="00035233"/>
    <w:rsid w:val="001D2C51"/>
    <w:rsid w:val="002B779E"/>
    <w:rsid w:val="00444B02"/>
    <w:rsid w:val="005128AD"/>
    <w:rsid w:val="008447D7"/>
    <w:rsid w:val="00CF09A3"/>
    <w:rsid w:val="00D1524F"/>
    <w:rsid w:val="00F73C52"/>
    <w:rsid w:val="00FD76F8"/>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A7E813"/>
  <w15:chartTrackingRefBased/>
  <w15:docId w15:val="{AEDC3655-C358-4810-AB77-48342E442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adjustRightInd w:val="0"/>
    </w:pPr>
    <w:rPr>
      <w:rFonts w:ascii="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qFormat/>
    <w:rPr>
      <w:rFonts w:ascii="Arial" w:hAnsi="Arial"/>
      <w:kern w:val="0"/>
      <w:sz w:val="24"/>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qFormat/>
    <w:rPr>
      <w:rFonts w:ascii="Arial" w:hAnsi="Arial"/>
      <w:kern w:val="0"/>
      <w:sz w:val="24"/>
    </w:rPr>
  </w:style>
  <w:style w:type="paragraph" w:styleId="a7">
    <w:name w:val="Balloon Text"/>
    <w:basedOn w:val="a"/>
    <w:link w:val="a8"/>
    <w:semiHidden/>
    <w:rPr>
      <w:rFonts w:ascii="Arial" w:eastAsia="ＭＳ ゴシック" w:hAnsi="Arial"/>
      <w:sz w:val="18"/>
    </w:rPr>
  </w:style>
  <w:style w:type="character" w:customStyle="1" w:styleId="a8">
    <w:name w:val="吹き出し (文字)"/>
    <w:basedOn w:val="a0"/>
    <w:link w:val="a7"/>
    <w:qFormat/>
    <w:rPr>
      <w:rFonts w:ascii="Arial" w:eastAsia="ＭＳ ゴシック" w:hAnsi="Arial"/>
      <w:kern w:val="0"/>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paragraph" w:styleId="ab">
    <w:name w:val="annotation text"/>
    <w:basedOn w:val="a"/>
    <w:link w:val="ac"/>
    <w:uiPriority w:val="99"/>
    <w:semiHidden/>
    <w:unhideWhenUsed/>
  </w:style>
  <w:style w:type="character" w:customStyle="1" w:styleId="ac">
    <w:name w:val="コメント文字列 (文字)"/>
    <w:basedOn w:val="a0"/>
    <w:link w:val="ab"/>
    <w:uiPriority w:val="99"/>
    <w:semiHidden/>
    <w:rPr>
      <w:rFonts w:ascii="ＭＳ 明朝" w:hAnsi="ＭＳ 明朝"/>
      <w:sz w:val="24"/>
    </w:rPr>
  </w:style>
  <w:style w:type="character" w:styleId="ad">
    <w:name w:val="annotation reference"/>
    <w:basedOn w:val="a0"/>
    <w:uiPriority w:val="99"/>
    <w:semiHidden/>
    <w:unhideWhenUs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464</TotalTime>
  <Pages>1</Pages>
  <Words>288</Words>
  <Characters>105</Characters>
  <Application>Microsoft Office Word</Application>
  <DocSecurity>0</DocSecurity>
  <Lines>1</Lines>
  <Paragraphs>1</Paragraphs>
  <ScaleCrop>false</ScaleCrop>
  <Company/>
  <LinksUpToDate>false</LinksUpToDate>
  <CharactersWithSpaces>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101467</dc:creator>
  <cp:lastModifiedBy>101246</cp:lastModifiedBy>
  <cp:revision>53</cp:revision>
  <cp:lastPrinted>2025-11-05T02:25:00Z</cp:lastPrinted>
  <dcterms:created xsi:type="dcterms:W3CDTF">2020-04-18T11:02:00Z</dcterms:created>
  <dcterms:modified xsi:type="dcterms:W3CDTF">2026-06-17T00:44:00Z</dcterms:modified>
</cp:coreProperties>
</file>