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1"/>
          <w:u w:val="single" w:color="FFFFFF"/>
        </w:rPr>
      </w:pPr>
      <w:r>
        <w:rPr>
          <w:rFonts w:hint="eastAsia"/>
          <w:sz w:val="22"/>
        </w:rPr>
        <w:t>魚沼市プレミアムエントリーシート</w:t>
      </w:r>
    </w:p>
    <w:p>
      <w:pPr>
        <w:pStyle w:val="0"/>
        <w:ind w:right="-105" w:rightChars="-50"/>
        <w:jc w:val="right"/>
        <w:rPr>
          <w:rFonts w:hint="default"/>
          <w:sz w:val="21"/>
          <w:u w:val="single" w:color="FFFFFF"/>
        </w:rPr>
      </w:pPr>
      <w:r>
        <w:rPr>
          <w:rFonts w:hint="eastAsia"/>
          <w:sz w:val="21"/>
          <w:u w:val="single" w:color="FFFFFF"/>
        </w:rPr>
        <w:t>　令和　　年　　月　　日現在</w:t>
      </w:r>
    </w:p>
    <w:p>
      <w:pPr>
        <w:pStyle w:val="0"/>
        <w:ind w:right="-105" w:rightChars="-50"/>
        <w:jc w:val="left"/>
        <w:rPr>
          <w:rFonts w:hint="default"/>
          <w:sz w:val="21"/>
          <w:u w:val="single" w:color="FFFFFF"/>
        </w:rPr>
      </w:pPr>
    </w:p>
    <w:p>
      <w:pPr>
        <w:pStyle w:val="0"/>
        <w:ind w:right="-105" w:rightChars="-50"/>
        <w:jc w:val="left"/>
        <w:rPr>
          <w:rFonts w:hint="default"/>
          <w:sz w:val="21"/>
          <w:u w:val="single" w:color="FFFFFF"/>
        </w:rPr>
      </w:pPr>
      <w:r>
        <w:rPr>
          <w:rFonts w:hint="eastAsia"/>
          <w:sz w:val="21"/>
          <w:u w:val="single" w:color="FFFFFF"/>
        </w:rPr>
        <w:t>下記のとおり、魚沼市プレミアムの認定申請にエントリーします。</w:t>
      </w:r>
    </w:p>
    <w:tbl>
      <w:tblPr>
        <w:tblStyle w:val="11"/>
        <w:tblW w:w="8646" w:type="dxa"/>
        <w:jc w:val="left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842"/>
        <w:gridCol w:w="1134"/>
        <w:gridCol w:w="2958"/>
        <w:gridCol w:w="728"/>
        <w:gridCol w:w="1984"/>
      </w:tblGrid>
      <w:tr>
        <w:trPr>
          <w:trHeight w:val="690" w:hRule="atLeast"/>
        </w:trPr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認定申請部門</w:t>
            </w:r>
          </w:p>
        </w:tc>
        <w:tc>
          <w:tcPr>
            <w:tcW w:w="680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あてはまるものにレ点をしてください。</w:t>
            </w:r>
          </w:p>
          <w:p>
            <w:pPr>
              <w:pStyle w:val="0"/>
              <w:spacing w:line="360" w:lineRule="auto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□お米以外の農産物（野菜、山菜、切り花など）</w:t>
            </w:r>
          </w:p>
          <w:p>
            <w:pPr>
              <w:pStyle w:val="0"/>
              <w:spacing w:line="360" w:lineRule="auto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□木工品、木炭など</w:t>
            </w:r>
          </w:p>
          <w:p>
            <w:pPr>
              <w:pStyle w:val="0"/>
              <w:spacing w:line="360" w:lineRule="auto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□水産物</w:t>
            </w:r>
          </w:p>
          <w:p>
            <w:pPr>
              <w:pStyle w:val="0"/>
              <w:spacing w:line="360" w:lineRule="auto"/>
              <w:ind w:left="210" w:hanging="210" w:hangingChars="10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□加工・製造品（農林水産物の加工品など）</w:t>
            </w:r>
          </w:p>
        </w:tc>
      </w:tr>
      <w:tr>
        <w:trPr>
          <w:trHeight w:val="710" w:hRule="atLeast"/>
        </w:trPr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Chars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申請予定</w:t>
            </w:r>
          </w:p>
          <w:p>
            <w:pPr>
              <w:pStyle w:val="0"/>
              <w:ind w:rightChars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の商品</w:t>
            </w:r>
          </w:p>
        </w:tc>
        <w:tc>
          <w:tcPr>
            <w:tcW w:w="680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00" w:hRule="atLeast"/>
        </w:trPr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(</w:t>
            </w:r>
            <w:r>
              <w:rPr>
                <w:rFonts w:hint="eastAsia"/>
                <w:sz w:val="21"/>
                <w:u w:val="single" w:color="FFFFFF"/>
              </w:rPr>
              <w:t>フリガナ</w:t>
            </w:r>
            <w:r>
              <w:rPr>
                <w:rFonts w:hint="eastAsia"/>
                <w:sz w:val="21"/>
                <w:u w:val="single" w:color="FFFFFF"/>
              </w:rPr>
              <w:t>)</w:t>
            </w:r>
          </w:p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法人等の名称</w:t>
            </w:r>
          </w:p>
        </w:tc>
        <w:tc>
          <w:tcPr>
            <w:tcW w:w="680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  <w:u w:val="single" w:color="FFFFFF"/>
              </w:rPr>
            </w:pPr>
          </w:p>
        </w:tc>
      </w:tr>
      <w:tr>
        <w:trPr>
          <w:trHeight w:val="690" w:hRule="atLeast"/>
        </w:trPr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所在地</w:t>
            </w:r>
          </w:p>
        </w:tc>
        <w:tc>
          <w:tcPr>
            <w:tcW w:w="680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〒</w:t>
            </w:r>
          </w:p>
        </w:tc>
      </w:tr>
      <w:tr>
        <w:trPr>
          <w:trHeight w:val="525" w:hRule="atLeast"/>
        </w:trPr>
        <w:tc>
          <w:tcPr>
            <w:tcW w:w="184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申請に関する</w:t>
            </w:r>
          </w:p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担当者連絡先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担当者名</w:t>
            </w:r>
          </w:p>
        </w:tc>
        <w:tc>
          <w:tcPr>
            <w:tcW w:w="29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  <w:u w:val="single" w:color="FFFFFF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部署</w:t>
            </w: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  <w:u w:val="single" w:color="FFFFFF"/>
              </w:rPr>
            </w:pPr>
          </w:p>
        </w:tc>
      </w:tr>
      <w:tr>
        <w:trPr>
          <w:trHeight w:val="525" w:hRule="atLeast"/>
        </w:trPr>
        <w:tc>
          <w:tcPr>
            <w:tcW w:w="184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電話</w:t>
            </w:r>
          </w:p>
        </w:tc>
        <w:tc>
          <w:tcPr>
            <w:tcW w:w="56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（内線　　　　　　）</w:t>
            </w:r>
          </w:p>
        </w:tc>
      </w:tr>
      <w:tr>
        <w:trPr>
          <w:trHeight w:val="525" w:hRule="atLeast"/>
        </w:trPr>
        <w:tc>
          <w:tcPr>
            <w:tcW w:w="184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ＦＡＸ</w:t>
            </w:r>
          </w:p>
        </w:tc>
        <w:tc>
          <w:tcPr>
            <w:tcW w:w="56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  <w:u w:val="single" w:color="FFFFFF"/>
              </w:rPr>
            </w:pPr>
          </w:p>
        </w:tc>
      </w:tr>
      <w:tr>
        <w:trPr>
          <w:trHeight w:val="630" w:hRule="atLeast"/>
        </w:trPr>
        <w:tc>
          <w:tcPr>
            <w:tcW w:w="184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1"/>
                <w:u w:val="single" w:color="FFFFFF"/>
              </w:rPr>
            </w:pPr>
            <w:r>
              <w:rPr>
                <w:rFonts w:hint="default"/>
                <w:sz w:val="21"/>
                <w:u w:val="single" w:color="FFFFFF"/>
              </w:rPr>
              <w:t>E</w:t>
            </w:r>
            <w:r>
              <w:rPr>
                <w:rFonts w:hint="eastAsia"/>
                <w:sz w:val="21"/>
                <w:u w:val="single" w:color="FFFFFF"/>
              </w:rPr>
              <w:t>-</w:t>
            </w:r>
            <w:r>
              <w:rPr>
                <w:rFonts w:hint="default"/>
                <w:sz w:val="21"/>
                <w:u w:val="single" w:color="FFFFFF"/>
              </w:rPr>
              <w:t>mail</w:t>
            </w:r>
          </w:p>
        </w:tc>
        <w:tc>
          <w:tcPr>
            <w:tcW w:w="56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1"/>
                <w:u w:val="single" w:color="FFFFFF"/>
              </w:rPr>
            </w:pPr>
            <w:r>
              <w:rPr>
                <w:rFonts w:hint="eastAsia"/>
                <w:sz w:val="21"/>
                <w:u w:val="single" w:color="FFFFFF"/>
              </w:rPr>
              <w:t>　　　　　　　　　　＠</w:t>
            </w:r>
          </w:p>
        </w:tc>
      </w:tr>
    </w:tbl>
    <w:p>
      <w:pPr>
        <w:pStyle w:val="0"/>
        <w:jc w:val="right"/>
        <w:rPr>
          <w:rFonts w:hint="eastAsia"/>
          <w:sz w:val="21"/>
        </w:rPr>
      </w:pPr>
      <w:r>
        <w:rPr>
          <w:rFonts w:hint="eastAsia"/>
          <w:sz w:val="21"/>
          <w:u w:val="single" w:color="FFFFFF"/>
        </w:rPr>
        <w:t>　</w:t>
      </w:r>
      <w:r>
        <w:rPr>
          <w:rFonts w:hint="eastAsia"/>
          <w:sz w:val="21"/>
          <w:highlight w:val="none"/>
        </w:rPr>
        <w:t>令和</w:t>
      </w:r>
      <w:r>
        <w:rPr>
          <w:rFonts w:hint="eastAsia"/>
          <w:sz w:val="21"/>
          <w:highlight w:val="none"/>
        </w:rPr>
        <w:t>8</w:t>
      </w:r>
      <w:r>
        <w:rPr>
          <w:rFonts w:hint="eastAsia"/>
          <w:sz w:val="21"/>
          <w:highlight w:val="none"/>
        </w:rPr>
        <w:t>年</w:t>
      </w:r>
      <w:r>
        <w:rPr>
          <w:rFonts w:hint="eastAsia"/>
          <w:sz w:val="21"/>
          <w:highlight w:val="none"/>
        </w:rPr>
        <w:t>8</w:t>
      </w:r>
      <w:r>
        <w:rPr>
          <w:rFonts w:hint="eastAsia"/>
          <w:sz w:val="21"/>
          <w:highlight w:val="none"/>
        </w:rPr>
        <w:t>月</w:t>
      </w:r>
      <w:r>
        <w:rPr>
          <w:rFonts w:hint="eastAsia"/>
          <w:sz w:val="21"/>
          <w:highlight w:val="none"/>
        </w:rPr>
        <w:t>28</w:t>
      </w:r>
      <w:r>
        <w:rPr>
          <w:rFonts w:hint="eastAsia"/>
          <w:sz w:val="21"/>
          <w:highlight w:val="none"/>
        </w:rPr>
        <w:t>日（金）締切</w:t>
      </w:r>
    </w:p>
    <w:p>
      <w:pPr>
        <w:pStyle w:val="0"/>
        <w:jc w:val="left"/>
        <w:rPr>
          <w:rFonts w:hint="eastAsia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48260</wp:posOffset>
                </wp:positionV>
                <wp:extent cx="5799455" cy="290385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799455" cy="2903855"/>
                        </a:xfrm>
                        <a:prstGeom prst="round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今後の流れは、以下のとおりです。ご準備をお願いいたします。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①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9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18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日（金）申請締切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  <w:sz w:val="20"/>
                                <w:u w:val="wave" w:color="auto"/>
                              </w:rPr>
                              <w:t>申請書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u w:val="none" w:color="auto"/>
                              </w:rPr>
                              <w:t>と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  <w:sz w:val="20"/>
                                <w:u w:val="wave" w:color="auto"/>
                              </w:rPr>
                              <w:t>申請調書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0"/>
                                <w:color w:val="000000" w:themeColor="text1"/>
                                <w:sz w:val="20"/>
                                <w:u w:val="none" w:color="auto"/>
                              </w:rPr>
                              <w:t>をご提出いただきます。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※その他、事務局より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  <w:sz w:val="20"/>
                                <w:u w:val="wave" w:color="auto"/>
                              </w:rPr>
                              <w:t>証明書類等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の提出をお願いする場合がございます。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　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②審査会（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11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19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日（木））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clear" w:color="auto" w:fill="auto"/>
                              </w:rPr>
                              <w:t>　※日程については後日ご連絡</w:t>
                            </w:r>
                            <w:bookmarkStart w:id="0" w:name="_GoBack"/>
                            <w:bookmarkEnd w:id="0"/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各分野有識者等による審査（食味を含む）を行います。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  <w:sz w:val="20"/>
                                <w:u w:val="wave" w:color="auto"/>
                              </w:rPr>
                              <w:t>申請者によるプレゼンテーション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0"/>
                                <w:color w:val="000000" w:themeColor="text1"/>
                                <w:sz w:val="20"/>
                                <w:u w:val="none" w:color="auto"/>
                              </w:rPr>
                              <w:t>や事前の実地調査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0"/>
                                <w:color w:val="000000" w:themeColor="text1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予定しております。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③認定式（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12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pct15" w:color="auto" w:fill="auto"/>
                              </w:rPr>
                              <w:t>月予定）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  <w:shd w:val="clear" w:color="auto" w:fill="auto"/>
                              </w:rPr>
                              <w:t>　※日程については後日ご連絡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color w:val="000000" w:themeColor="text1"/>
                                <w:sz w:val="20"/>
                              </w:rPr>
                              <w:t>申請商品が認定された場合、認定式にご出席くださいますようお願いいたします。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■認定式　　　　　　令和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4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</w:rPr>
                              <w:t>日（金）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16pt;mso-wrap-distance-bottom:0pt;margin-top:3.8pt;mso-position-vertical-relative:text;mso-position-horizontal-relative:text;v-text-anchor:middle;position:absolute;height:228.65pt;mso-wrap-distance-top:0pt;width:456.65pt;mso-wrap-distance-left:16pt;margin-left:-13.4pt;z-index:2;" o:spid="_x0000_s1026" o:allowincell="t" o:allowoverlap="t" filled="f" stroked="t" strokecolor="#000000" strokeweight="0.5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  <w:t>今後の流れは、以下のとおりです。ご準備をお願いいたします。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①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9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月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18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日（金）申請締切</w:t>
                      </w:r>
                    </w:p>
                    <w:p>
                      <w:pPr>
                        <w:pStyle w:val="0"/>
                        <w:ind w:firstLine="210" w:firstLineChars="10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color w:val="000000" w:themeColor="text1"/>
                          <w:sz w:val="20"/>
                          <w:u w:val="wave" w:color="auto"/>
                        </w:rPr>
                        <w:t>申請書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u w:val="none" w:color="auto"/>
                        </w:rPr>
                        <w:t>と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color w:val="000000" w:themeColor="text1"/>
                          <w:sz w:val="20"/>
                          <w:u w:val="wave" w:color="auto"/>
                        </w:rPr>
                        <w:t>申請調書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0"/>
                          <w:color w:val="000000" w:themeColor="text1"/>
                          <w:sz w:val="20"/>
                          <w:u w:val="none" w:color="auto"/>
                        </w:rPr>
                        <w:t>をご提出いただきます。</w:t>
                      </w:r>
                    </w:p>
                    <w:p>
                      <w:pPr>
                        <w:pStyle w:val="0"/>
                        <w:ind w:firstLine="210" w:firstLineChars="10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  <w:t>※その他、事務局より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color w:val="000000" w:themeColor="text1"/>
                          <w:sz w:val="20"/>
                          <w:u w:val="wave" w:color="auto"/>
                        </w:rPr>
                        <w:t>証明書類等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  <w:t>の提出をお願いする場合がございます。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  <w:t>　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②審査会（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11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月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19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日（木））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clear" w:color="auto" w:fill="auto"/>
                        </w:rPr>
                        <w:t>　※日程については後日ご連絡</w:t>
                      </w:r>
                      <w:bookmarkStart w:id="1" w:name="_GoBack"/>
                      <w:bookmarkEnd w:id="1"/>
                    </w:p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  <w:t>各分野有識者等による審査（食味を含む）を行います。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color w:val="000000" w:themeColor="text1"/>
                          <w:sz w:val="20"/>
                          <w:u w:val="wave" w:color="auto"/>
                        </w:rPr>
                        <w:t>申請者によるプレゼンテーション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0"/>
                          <w:color w:val="000000" w:themeColor="text1"/>
                          <w:sz w:val="20"/>
                          <w:u w:val="none" w:color="auto"/>
                        </w:rPr>
                        <w:t>や事前の実地調査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0"/>
                          <w:color w:val="000000" w:themeColor="text1"/>
                          <w:sz w:val="20"/>
                        </w:rPr>
                        <w:t>を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  <w:t>予定しております。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③認定式（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12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pct15" w:color="auto" w:fill="auto"/>
                        </w:rPr>
                        <w:t>月予定）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  <w:shd w:val="clear" w:color="auto" w:fill="auto"/>
                        </w:rPr>
                        <w:t>　※日程については後日ご連絡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color w:val="000000" w:themeColor="text1"/>
                          <w:sz w:val="20"/>
                        </w:rPr>
                        <w:t>申請商品が認定された場合、認定式にご出席くださいますようお願いいたします。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■認定式　　　　　　令和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4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年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23</w:t>
                      </w:r>
                      <w:r>
                        <w:rPr>
                          <w:rFonts w:hint="eastAsia"/>
                        </w:rPr>
                        <w:t>日（金）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3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300</TotalTime>
  <Pages>1</Pages>
  <Words>11</Words>
  <Characters>453</Characters>
  <Application>JUST Note</Application>
  <Lines>62</Lines>
  <Paragraphs>36</Paragraphs>
  <Company>魚沼市</Company>
  <CharactersWithSpaces>486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101515</dc:creator>
  <cp:lastModifiedBy>100990</cp:lastModifiedBy>
  <cp:lastPrinted>2023-07-04T06:53:27Z</cp:lastPrinted>
  <dcterms:created xsi:type="dcterms:W3CDTF">2022-08-09T04:15:00Z</dcterms:created>
  <dcterms:modified xsi:type="dcterms:W3CDTF">2026-07-31T05:29:26Z</dcterms:modified>
  <cp:revision>13</cp:revision>
</cp:coreProperties>
</file>