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djustRightInd w:val="1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3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9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overflowPunct w:val="0"/>
        <w:adjustRightInd w:val="1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年　　月　　日　</w:t>
      </w:r>
    </w:p>
    <w:p>
      <w:pPr>
        <w:pStyle w:val="0"/>
        <w:overflowPunct w:val="0"/>
        <w:adjustRightInd w:val="1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廃棄物収集施設修繕費等実績報告兼請求書</w:t>
      </w:r>
    </w:p>
    <w:p>
      <w:pPr>
        <w:pStyle w:val="0"/>
        <w:overflowPunct w:val="0"/>
        <w:adjustRightInd w:val="1"/>
        <w:jc w:val="both"/>
        <w:rPr>
          <w:rFonts w:hint="default"/>
        </w:rPr>
      </w:pPr>
    </w:p>
    <w:p>
      <w:pPr>
        <w:pStyle w:val="0"/>
        <w:overflowPunct w:val="0"/>
        <w:adjustRightInd w:val="1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魚沼市長　様</w:t>
      </w:r>
    </w:p>
    <w:p>
      <w:pPr>
        <w:pStyle w:val="0"/>
        <w:overflowPunct w:val="0"/>
        <w:adjustRightInd w:val="1"/>
        <w:jc w:val="both"/>
        <w:rPr>
          <w:rFonts w:hint="default"/>
        </w:rPr>
      </w:pPr>
    </w:p>
    <w:p>
      <w:pPr>
        <w:pStyle w:val="0"/>
        <w:overflowPunct w:val="0"/>
        <w:adjustRightInd w:val="1"/>
        <w:ind w:right="432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 xml:space="preserve">                             (</w:t>
      </w:r>
      <w:r>
        <w:rPr>
          <w:rFonts w:hint="default" w:ascii="ＭＳ 明朝" w:hAnsi="ＭＳ 明朝" w:eastAsia="ＭＳ 明朝"/>
          <w:sz w:val="21"/>
        </w:rPr>
        <w:t>申請者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住所　　　　　　　　　　　　　</w:t>
      </w:r>
    </w:p>
    <w:p>
      <w:pPr>
        <w:pStyle w:val="0"/>
        <w:overflowPunct w:val="0"/>
        <w:adjustRightInd w:val="1"/>
        <w:ind w:left="0" w:leftChars="0" w:right="-223" w:rightChars="-103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 xml:space="preserve">                                            </w:t>
      </w:r>
      <w:r>
        <w:rPr>
          <w:rFonts w:hint="eastAsia" w:ascii="ＭＳ 明朝" w:hAnsi="ＭＳ 明朝" w:eastAsia="ＭＳ 明朝"/>
          <w:sz w:val="21"/>
        </w:rPr>
        <w:t>　　　　　</w:t>
      </w:r>
      <w:r>
        <w:rPr>
          <w:rFonts w:hint="default" w:ascii="ＭＳ 明朝" w:hAnsi="ＭＳ 明朝" w:eastAsia="ＭＳ 明朝"/>
          <w:sz w:val="21"/>
        </w:rPr>
        <w:t>氏名</w:t>
      </w:r>
      <w:r>
        <w:rPr>
          <w:rFonts w:hint="eastAsia" w:ascii="ＭＳ 明朝" w:hAnsi="ＭＳ 明朝" w:eastAsia="ＭＳ 明朝"/>
          <w:sz w:val="21"/>
        </w:rPr>
        <w:t>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　　㊞</w:t>
      </w:r>
    </w:p>
    <w:p>
      <w:pPr>
        <w:pStyle w:val="0"/>
        <w:overflowPunct w:val="0"/>
        <w:adjustRightInd w:val="1"/>
        <w:jc w:val="right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</w:t>
      </w:r>
    </w:p>
    <w:p>
      <w:pPr>
        <w:pStyle w:val="0"/>
        <w:ind w:firstLine="630" w:firstLineChars="30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年　　月　　日付け　　　第　　　号で補助金の交付決定のあった事業が完了したので、魚沼市廃棄物収集施設修繕費等補助金交付要綱第</w:t>
      </w:r>
      <w:r>
        <w:rPr>
          <w:rFonts w:hint="default" w:ascii="ＭＳ 明朝" w:hAnsi="ＭＳ 明朝" w:eastAsia="ＭＳ 明朝"/>
          <w:sz w:val="21"/>
        </w:rPr>
        <w:t>9</w:t>
      </w:r>
      <w:r>
        <w:rPr>
          <w:rFonts w:hint="default" w:ascii="ＭＳ 明朝" w:hAnsi="ＭＳ 明朝" w:eastAsia="ＭＳ 明朝"/>
          <w:sz w:val="21"/>
        </w:rPr>
        <w:t>条の規定により、別紙のとおり報告し、併せて補助金を請求します。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color w:val="auto"/>
          <w:sz w:val="21"/>
        </w:rPr>
        <w:br w:type="page"/>
      </w:r>
      <w:r>
        <w:rPr>
          <w:rFonts w:hint="default" w:ascii="ＭＳ 明朝" w:hAnsi="ＭＳ 明朝" w:eastAsia="ＭＳ 明朝"/>
          <w:sz w:val="21"/>
        </w:rPr>
        <w:t>別紙</w:t>
      </w: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廃棄物収集施設修繕費等実績報告書</w:t>
      </w:r>
    </w:p>
    <w:p>
      <w:pPr>
        <w:pStyle w:val="0"/>
        <w:jc w:val="left"/>
        <w:rPr>
          <w:rFonts w:hint="default"/>
        </w:rPr>
      </w:pPr>
    </w:p>
    <w:tbl>
      <w:tblPr>
        <w:tblStyle w:val="11"/>
        <w:tblW w:w="8692" w:type="dxa"/>
        <w:tblInd w:w="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88"/>
        <w:gridCol w:w="1418"/>
        <w:gridCol w:w="1984"/>
        <w:gridCol w:w="1418"/>
        <w:gridCol w:w="1984"/>
      </w:tblGrid>
      <w:tr>
        <w:trPr>
          <w:trHeight w:val="420" w:hRule="atLeast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実施種</w:t>
            </w:r>
            <w:r>
              <w:rPr>
                <w:rFonts w:hint="default" w:ascii="ＭＳ 明朝" w:hAnsi="ＭＳ 明朝" w:eastAsia="ＭＳ 明朝"/>
                <w:sz w:val="21"/>
              </w:rPr>
              <w:t>目</w:t>
            </w:r>
          </w:p>
        </w:tc>
        <w:tc>
          <w:tcPr>
            <w:tcW w:w="6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adjustRightInd w:val="1"/>
              <w:jc w:val="left"/>
              <w:rPr>
                <w:rFonts w:hint="default"/>
              </w:rPr>
            </w:pPr>
          </w:p>
        </w:tc>
      </w:tr>
      <w:tr>
        <w:trPr>
          <w:trHeight w:val="345" w:hRule="atLeast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事業主</w:t>
            </w:r>
            <w:r>
              <w:rPr>
                <w:rFonts w:hint="default" w:ascii="ＭＳ 明朝" w:hAnsi="ＭＳ 明朝" w:eastAsia="ＭＳ 明朝"/>
                <w:sz w:val="21"/>
              </w:rPr>
              <w:t>体</w:t>
            </w:r>
          </w:p>
        </w:tc>
        <w:tc>
          <w:tcPr>
            <w:tcW w:w="6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adjustRightInd w:val="1"/>
              <w:jc w:val="left"/>
              <w:rPr>
                <w:rFonts w:hint="default"/>
              </w:rPr>
            </w:pPr>
          </w:p>
        </w:tc>
      </w:tr>
      <w:tr>
        <w:trPr>
          <w:trHeight w:val="345" w:hRule="atLeast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施行場</w:t>
            </w:r>
            <w:r>
              <w:rPr>
                <w:rFonts w:hint="default" w:ascii="ＭＳ 明朝" w:hAnsi="ＭＳ 明朝" w:eastAsia="ＭＳ 明朝"/>
                <w:sz w:val="21"/>
              </w:rPr>
              <w:t>所</w:t>
            </w:r>
          </w:p>
        </w:tc>
        <w:tc>
          <w:tcPr>
            <w:tcW w:w="6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adjustRightInd w:val="1"/>
              <w:jc w:val="left"/>
              <w:rPr>
                <w:rFonts w:hint="default"/>
              </w:rPr>
            </w:pPr>
          </w:p>
        </w:tc>
      </w:tr>
      <w:tr>
        <w:trPr>
          <w:trHeight w:val="345" w:hRule="atLeast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事業概</w:t>
            </w:r>
            <w:r>
              <w:rPr>
                <w:rFonts w:hint="default" w:ascii="ＭＳ 明朝" w:hAnsi="ＭＳ 明朝" w:eastAsia="ＭＳ 明朝"/>
                <w:sz w:val="21"/>
              </w:rPr>
              <w:t>要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6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adjustRightInd w:val="1"/>
              <w:jc w:val="left"/>
              <w:rPr>
                <w:rFonts w:hint="default"/>
              </w:rPr>
            </w:pPr>
          </w:p>
        </w:tc>
      </w:tr>
      <w:tr>
        <w:trPr>
          <w:trHeight w:val="409" w:hRule="atLeast"/>
        </w:trPr>
        <w:tc>
          <w:tcPr>
            <w:tcW w:w="18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事業決算見込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ind w:firstLine="210" w:firstLineChars="10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630"/>
                <w:sz w:val="21"/>
              </w:rPr>
              <w:t>収</w:t>
            </w:r>
            <w:r>
              <w:rPr>
                <w:rFonts w:hint="default" w:ascii="ＭＳ 明朝" w:hAnsi="ＭＳ 明朝" w:eastAsia="ＭＳ 明朝"/>
                <w:sz w:val="21"/>
              </w:rPr>
              <w:t>入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ind w:left="1477" w:hanging="210" w:hangingChars="10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630"/>
                <w:sz w:val="21"/>
              </w:rPr>
              <w:t>支</w:t>
            </w:r>
            <w:r>
              <w:rPr>
                <w:rFonts w:hint="default" w:ascii="ＭＳ 明朝" w:hAnsi="ＭＳ 明朝" w:eastAsia="ＭＳ 明朝"/>
                <w:sz w:val="21"/>
              </w:rPr>
              <w:t>出</w:t>
            </w:r>
          </w:p>
        </w:tc>
      </w:tr>
      <w:tr>
        <w:trPr>
          <w:trHeight w:val="273" w:hRule="atLeast"/>
        </w:trPr>
        <w:tc>
          <w:tcPr>
            <w:tcW w:w="1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ind w:firstLine="217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項</w:t>
            </w:r>
            <w:r>
              <w:rPr>
                <w:rFonts w:hint="default" w:ascii="ＭＳ 明朝" w:hAnsi="ＭＳ 明朝" w:eastAsia="ＭＳ 明朝"/>
                <w:sz w:val="21"/>
              </w:rPr>
              <w:t>目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sz w:val="21"/>
              </w:rPr>
              <w:t>金</w:t>
            </w:r>
            <w:r>
              <w:rPr>
                <w:rFonts w:hint="default" w:ascii="ＭＳ 明朝" w:hAnsi="ＭＳ 明朝" w:eastAsia="ＭＳ 明朝"/>
                <w:sz w:val="21"/>
              </w:rPr>
              <w:t>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項</w:t>
            </w:r>
            <w:r>
              <w:rPr>
                <w:rFonts w:hint="default" w:ascii="ＭＳ 明朝" w:hAnsi="ＭＳ 明朝" w:eastAsia="ＭＳ 明朝"/>
                <w:sz w:val="21"/>
              </w:rPr>
              <w:t>目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sz w:val="21"/>
              </w:rPr>
              <w:t>金</w:t>
            </w:r>
            <w:r>
              <w:rPr>
                <w:rFonts w:hint="default" w:ascii="ＭＳ 明朝" w:hAnsi="ＭＳ 明朝" w:eastAsia="ＭＳ 明朝"/>
                <w:sz w:val="21"/>
              </w:rPr>
              <w:t>額</w:t>
            </w:r>
          </w:p>
        </w:tc>
      </w:tr>
      <w:tr>
        <w:trPr>
          <w:trHeight w:val="2830" w:hRule="atLeast"/>
        </w:trPr>
        <w:tc>
          <w:tcPr>
            <w:tcW w:w="1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adjustRightInd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自主財源</w:t>
            </w:r>
          </w:p>
          <w:p>
            <w:pPr>
              <w:pStyle w:val="0"/>
              <w:widowControl w:val="1"/>
              <w:adjustRightInd w:val="1"/>
              <w:jc w:val="center"/>
              <w:rPr>
                <w:rFonts w:hint="default"/>
              </w:rPr>
            </w:pPr>
          </w:p>
          <w:p>
            <w:pPr>
              <w:pStyle w:val="0"/>
              <w:widowControl w:val="1"/>
              <w:adjustRightInd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60"/>
                <w:sz w:val="21"/>
              </w:rPr>
              <w:t>補助</w:t>
            </w:r>
            <w:r>
              <w:rPr>
                <w:rFonts w:hint="default" w:ascii="ＭＳ 明朝" w:hAnsi="ＭＳ 明朝" w:eastAsia="ＭＳ 明朝"/>
                <w:sz w:val="21"/>
              </w:rPr>
              <w:t>金</w:t>
            </w:r>
          </w:p>
          <w:p>
            <w:pPr>
              <w:pStyle w:val="0"/>
              <w:widowControl w:val="1"/>
              <w:adjustRightInd w:val="1"/>
              <w:jc w:val="center"/>
              <w:rPr>
                <w:rFonts w:hint="default"/>
              </w:rPr>
            </w:pPr>
          </w:p>
          <w:p>
            <w:pPr>
              <w:pStyle w:val="0"/>
              <w:widowControl w:val="1"/>
              <w:adjustRightInd w:val="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市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  <w:p>
            <w:pPr>
              <w:pStyle w:val="0"/>
              <w:widowControl w:val="1"/>
              <w:adjustRightInd w:val="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その他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adjustRightInd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adjustRightInd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該当工事費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adjustRightInd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円</w:t>
            </w:r>
          </w:p>
        </w:tc>
      </w:tr>
      <w:tr>
        <w:trPr>
          <w:trHeight w:val="500" w:hRule="atLeast"/>
        </w:trPr>
        <w:tc>
          <w:tcPr>
            <w:tcW w:w="1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計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計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left"/>
              <w:rPr>
                <w:rFonts w:hint="default"/>
              </w:rPr>
            </w:pPr>
          </w:p>
        </w:tc>
      </w:tr>
      <w:tr>
        <w:trPr>
          <w:trHeight w:val="326" w:hRule="atLeast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60"/>
                <w:sz w:val="21"/>
              </w:rPr>
              <w:t>着工年月</w:t>
            </w:r>
            <w:r>
              <w:rPr>
                <w:rFonts w:hint="default" w:ascii="ＭＳ 明朝" w:hAnsi="ＭＳ 明朝" w:eastAsia="ＭＳ 明朝"/>
                <w:sz w:val="21"/>
              </w:rPr>
              <w:t>日</w:t>
            </w:r>
          </w:p>
        </w:tc>
        <w:tc>
          <w:tcPr>
            <w:tcW w:w="6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adjustRightInd w:val="1"/>
              <w:jc w:val="left"/>
              <w:rPr>
                <w:rFonts w:hint="default"/>
              </w:rPr>
            </w:pPr>
          </w:p>
        </w:tc>
      </w:tr>
      <w:tr>
        <w:trPr>
          <w:trHeight w:val="332" w:hRule="atLeast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60"/>
                <w:sz w:val="21"/>
              </w:rPr>
              <w:t>竣工年月</w:t>
            </w:r>
            <w:r>
              <w:rPr>
                <w:rFonts w:hint="default" w:ascii="ＭＳ 明朝" w:hAnsi="ＭＳ 明朝" w:eastAsia="ＭＳ 明朝"/>
                <w:sz w:val="21"/>
              </w:rPr>
              <w:t>日</w:t>
            </w:r>
          </w:p>
        </w:tc>
        <w:tc>
          <w:tcPr>
            <w:tcW w:w="6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adjustRightInd w:val="1"/>
              <w:jc w:val="left"/>
              <w:rPr>
                <w:rFonts w:hint="default"/>
              </w:rPr>
            </w:pPr>
          </w:p>
        </w:tc>
      </w:tr>
      <w:tr>
        <w:trPr>
          <w:trHeight w:val="332" w:hRule="atLeast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その他特記事項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adjustRightInd w:val="1"/>
              <w:jc w:val="left"/>
              <w:rPr>
                <w:rFonts w:hint="default"/>
                <w:u w:val="single" w:color="auto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業者名　</w:t>
            </w:r>
            <w:r>
              <w:rPr>
                <w:rFonts w:hint="default" w:ascii="ＭＳ 明朝" w:hAnsi="ＭＳ 明朝" w:eastAsia="ＭＳ 明朝"/>
                <w:sz w:val="21"/>
                <w:u w:val="single" w:color="auto"/>
              </w:rPr>
              <w:t>　　　　　　　　　　　　　　　　　　　　</w:t>
            </w:r>
          </w:p>
        </w:tc>
      </w:tr>
    </w:tbl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請求書写、内訳書、位置図、写真等を添付すること。</w:t>
      </w:r>
    </w:p>
    <w:p>
      <w:pPr>
        <w:pStyle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※振込先口座</w:t>
      </w:r>
    </w:p>
    <w:tbl>
      <w:tblPr>
        <w:tblStyle w:val="11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418"/>
        <w:gridCol w:w="7229"/>
      </w:tblGrid>
      <w:tr>
        <w:trPr/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金融機関名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口座番号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口座人氏名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</w:p>
    <w:sectPr>
      <w:pgSz w:w="11905" w:h="16837"/>
      <w:pgMar w:top="1701" w:right="1531" w:bottom="1701" w:left="1701" w:header="720" w:footer="720" w:gutter="0"/>
      <w:cols w:space="720"/>
      <w:textDirection w:val="lrTb"/>
      <w:docGrid w:type="linesAndChars" w:linePitch="344" w:charSpace="139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17"/>
  <w:drawingGridVerticalSpacing w:val="172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游ゴシック Light" w:hAnsi="游ゴシック Light" w:eastAsia="游ゴシック Light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游ゴシック Light" w:hAnsi="游ゴシック Light" w:eastAsia="游ゴシック Light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Arial" w:hAnsi="Arial"/>
      <w:kern w:val="0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Arial" w:hAnsi="Arial"/>
      <w:kern w:val="0"/>
      <w:sz w:val="24"/>
    </w:rPr>
  </w:style>
  <w:style w:type="paragraph" w:styleId="21">
    <w:name w:val="Note Heading"/>
    <w:basedOn w:val="0"/>
    <w:next w:val="0"/>
    <w:link w:val="22"/>
    <w:uiPriority w:val="0"/>
    <w:qFormat/>
    <w:pPr>
      <w:jc w:val="center"/>
    </w:pPr>
    <w:rPr>
      <w:color w:val="000000"/>
    </w:rPr>
  </w:style>
  <w:style w:type="character" w:styleId="22" w:customStyle="1">
    <w:name w:val="記 (文字)"/>
    <w:basedOn w:val="10"/>
    <w:next w:val="22"/>
    <w:link w:val="21"/>
    <w:uiPriority w:val="0"/>
    <w:qFormat/>
    <w:rPr>
      <w:rFonts w:ascii="ＭＳ 明朝" w:hAnsi="ＭＳ 明朝" w:eastAsia="ＭＳ 明朝"/>
      <w:color w:val="000000"/>
      <w:kern w:val="0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color w:val="000000"/>
    </w:rPr>
  </w:style>
  <w:style w:type="character" w:styleId="24" w:customStyle="1">
    <w:name w:val="結語 (文字)"/>
    <w:basedOn w:val="10"/>
    <w:next w:val="24"/>
    <w:link w:val="23"/>
    <w:uiPriority w:val="0"/>
    <w:qFormat/>
    <w:rPr>
      <w:rFonts w:ascii="ＭＳ 明朝" w:hAnsi="ＭＳ 明朝" w:eastAsia="ＭＳ 明朝"/>
      <w:color w:val="000000"/>
      <w:kern w:val="0"/>
      <w:sz w:val="24"/>
    </w:rPr>
  </w:style>
  <w:style w:type="paragraph" w:styleId="25">
    <w:name w:val="index 1"/>
    <w:basedOn w:val="0"/>
    <w:next w:val="0"/>
    <w:link w:val="0"/>
    <w:uiPriority w:val="0"/>
    <w:pPr>
      <w:widowControl w:val="1"/>
      <w:autoSpaceDE w:val="1"/>
      <w:autoSpaceDN w:val="1"/>
      <w:adjustRightInd w:val="1"/>
      <w:ind w:left="240" w:hanging="240"/>
      <w:textAlignment w:val="top"/>
    </w:pPr>
    <w:rPr>
      <w:rFonts w:ascii="Times New Roman" w:hAnsi="Times New Roman" w:eastAsia="Times New Roman"/>
      <w:sz w:val="20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2</Pages>
  <Words>3</Words>
  <Characters>282</Characters>
  <Application>JUST Note</Application>
  <Lines>238</Lines>
  <Paragraphs>40</Paragraphs>
  <CharactersWithSpaces>444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101193</cp:lastModifiedBy>
  <cp:lastPrinted>2021-12-17T07:38:28Z</cp:lastPrinted>
  <dcterms:created xsi:type="dcterms:W3CDTF">2018-06-07T15:47:00Z</dcterms:created>
  <dcterms:modified xsi:type="dcterms:W3CDTF">2022-03-11T04:52:51Z</dcterms:modified>
  <cp:revision>6</cp:revision>
</cp:coreProperties>
</file>