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CE" w:rsidRDefault="00E822F5" w:rsidP="00E7605B">
      <w:pPr>
        <w:spacing w:line="0" w:lineRule="atLeast"/>
        <w:jc w:val="center"/>
        <w:rPr>
          <w:rFonts w:asciiTheme="majorEastAsia" w:eastAsiaTheme="majorEastAsia" w:hAnsiTheme="majorEastAsia" w:cs="Mgen+ 1c regular"/>
          <w:sz w:val="28"/>
          <w:szCs w:val="24"/>
        </w:rPr>
      </w:pPr>
      <w:r w:rsidRPr="00542BEC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-286385</wp:posOffset>
                </wp:positionV>
                <wp:extent cx="942975" cy="4000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2F5" w:rsidRDefault="00E822F5" w:rsidP="00E822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5pt;margin-top:-22.55pt;width:7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" filled="f" stroked="f" strokeweight="1pt">
                <v:textbox>
                  <w:txbxContent>
                    <w:p w:rsidR="00E822F5" w:rsidRDefault="00E822F5" w:rsidP="00E822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7605B" w:rsidRPr="00542BEC">
        <w:rPr>
          <w:rFonts w:asciiTheme="majorEastAsia" w:eastAsiaTheme="majorEastAsia" w:hAnsiTheme="majorEastAsia" w:cs="Mgen+ 1c regular" w:hint="eastAsia"/>
          <w:sz w:val="28"/>
          <w:szCs w:val="24"/>
        </w:rPr>
        <w:t>【</w:t>
      </w:r>
      <w:r w:rsidR="00351CF4" w:rsidRPr="00542BEC">
        <w:rPr>
          <w:rFonts w:asciiTheme="majorEastAsia" w:eastAsiaTheme="majorEastAsia" w:hAnsiTheme="majorEastAsia" w:cs="Mgen+ 1c regular" w:hint="eastAsia"/>
          <w:sz w:val="28"/>
          <w:szCs w:val="24"/>
        </w:rPr>
        <w:t>死後事務確認シート</w:t>
      </w:r>
      <w:r w:rsidR="00E7605B" w:rsidRPr="00542BEC">
        <w:rPr>
          <w:rFonts w:asciiTheme="majorEastAsia" w:eastAsiaTheme="majorEastAsia" w:hAnsiTheme="majorEastAsia" w:cs="Mgen+ 1c regular" w:hint="eastAsia"/>
          <w:sz w:val="28"/>
          <w:szCs w:val="24"/>
        </w:rPr>
        <w:t>】</w:t>
      </w:r>
    </w:p>
    <w:p w:rsidR="00542BEC" w:rsidRPr="00542BEC" w:rsidRDefault="00542BEC" w:rsidP="00E7605B">
      <w:pPr>
        <w:spacing w:line="0" w:lineRule="atLeast"/>
        <w:jc w:val="center"/>
        <w:rPr>
          <w:rFonts w:asciiTheme="majorEastAsia" w:eastAsiaTheme="majorEastAsia" w:hAnsiTheme="majorEastAsia" w:cs="Mgen+ 1c regular" w:hint="eastAsia"/>
          <w:sz w:val="10"/>
          <w:szCs w:val="24"/>
        </w:rPr>
      </w:pPr>
    </w:p>
    <w:p w:rsidR="006643BF" w:rsidRPr="00542BEC" w:rsidRDefault="006643BF" w:rsidP="00542BEC">
      <w:pPr>
        <w:ind w:firstLineChars="100" w:firstLine="220"/>
        <w:rPr>
          <w:rFonts w:asciiTheme="majorEastAsia" w:eastAsiaTheme="majorEastAsia" w:hAnsiTheme="majorEastAsia" w:cs="Mgen+ 1c regular"/>
          <w:sz w:val="22"/>
          <w:szCs w:val="24"/>
        </w:rPr>
      </w:pPr>
      <w:r w:rsidRPr="00542BEC">
        <w:rPr>
          <w:rFonts w:asciiTheme="majorEastAsia" w:eastAsiaTheme="majorEastAsia" w:hAnsiTheme="majorEastAsia" w:cs="Mgen+ 1c regular" w:hint="eastAsia"/>
          <w:sz w:val="22"/>
          <w:szCs w:val="24"/>
        </w:rPr>
        <w:t>このシートは、本人が亡くなった後の事務手続き等について、誰が行うかを関係者間で決めておくものです。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2551"/>
        <w:gridCol w:w="426"/>
        <w:gridCol w:w="1417"/>
        <w:gridCol w:w="1985"/>
        <w:gridCol w:w="1701"/>
        <w:gridCol w:w="850"/>
      </w:tblGrid>
      <w:tr w:rsidR="006C1C59" w:rsidRPr="00542BEC" w:rsidTr="00B523DE">
        <w:trPr>
          <w:trHeight w:val="532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6C1C59" w:rsidRPr="00542BEC" w:rsidRDefault="006C1C59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</w:rPr>
              <w:t>会議の日</w:t>
            </w:r>
          </w:p>
        </w:tc>
        <w:tc>
          <w:tcPr>
            <w:tcW w:w="2977" w:type="dxa"/>
            <w:gridSpan w:val="2"/>
            <w:vAlign w:val="center"/>
          </w:tcPr>
          <w:p w:rsidR="006C1C59" w:rsidRPr="00542BEC" w:rsidRDefault="006C1C59" w:rsidP="002E0B3D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</w:rPr>
              <w:t>令和　　 年 　　月 　　日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C1C59" w:rsidRPr="00542BEC" w:rsidRDefault="006C1C59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</w:rPr>
              <w:t>本人の氏名</w:t>
            </w:r>
          </w:p>
        </w:tc>
        <w:tc>
          <w:tcPr>
            <w:tcW w:w="3686" w:type="dxa"/>
            <w:gridSpan w:val="2"/>
            <w:tcBorders>
              <w:right w:val="nil"/>
            </w:tcBorders>
            <w:vAlign w:val="center"/>
          </w:tcPr>
          <w:p w:rsidR="006C1C59" w:rsidRPr="00542BEC" w:rsidRDefault="006C1C59" w:rsidP="002E0B3D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6C1C59" w:rsidRPr="00542BEC" w:rsidRDefault="006C1C59" w:rsidP="002E0B3D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</w:rPr>
              <w:t>様</w:t>
            </w:r>
          </w:p>
        </w:tc>
      </w:tr>
      <w:tr w:rsidR="00B523DE" w:rsidRPr="00542BEC" w:rsidTr="00B523DE">
        <w:trPr>
          <w:trHeight w:val="429"/>
        </w:trPr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:rsidR="00B523DE" w:rsidRPr="00542BEC" w:rsidRDefault="00B523DE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</w:rPr>
              <w:t>参集者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B523DE" w:rsidRPr="00542BEC" w:rsidRDefault="00B523DE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</w:rPr>
              <w:t>氏　名</w:t>
            </w:r>
          </w:p>
        </w:tc>
        <w:tc>
          <w:tcPr>
            <w:tcW w:w="3828" w:type="dxa"/>
            <w:gridSpan w:val="3"/>
            <w:shd w:val="clear" w:color="auto" w:fill="DEEAF6" w:themeFill="accent1" w:themeFillTint="33"/>
            <w:vAlign w:val="center"/>
          </w:tcPr>
          <w:p w:rsidR="00B523DE" w:rsidRPr="00542BEC" w:rsidRDefault="00B523DE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</w:rPr>
              <w:t>所属・関係</w:t>
            </w:r>
          </w:p>
        </w:tc>
        <w:tc>
          <w:tcPr>
            <w:tcW w:w="2551" w:type="dxa"/>
            <w:gridSpan w:val="2"/>
            <w:shd w:val="clear" w:color="auto" w:fill="DEEAF6" w:themeFill="accent1" w:themeFillTint="33"/>
            <w:vAlign w:val="center"/>
          </w:tcPr>
          <w:p w:rsidR="00B523DE" w:rsidRPr="00542BEC" w:rsidRDefault="00B523DE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</w:rPr>
              <w:t>連絡先</w:t>
            </w:r>
          </w:p>
        </w:tc>
      </w:tr>
      <w:tr w:rsidR="00B523DE" w:rsidRPr="00542BEC" w:rsidTr="00542BEC">
        <w:trPr>
          <w:trHeight w:val="361"/>
        </w:trPr>
        <w:tc>
          <w:tcPr>
            <w:tcW w:w="1413" w:type="dxa"/>
            <w:vMerge/>
            <w:shd w:val="clear" w:color="auto" w:fill="DEEAF6" w:themeFill="accent1" w:themeFillTint="33"/>
            <w:vAlign w:val="center"/>
          </w:tcPr>
          <w:p w:rsidR="00B523DE" w:rsidRPr="00542BEC" w:rsidRDefault="00B523DE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B523DE" w:rsidRPr="00542BEC" w:rsidTr="00542BEC">
        <w:trPr>
          <w:trHeight w:val="408"/>
        </w:trPr>
        <w:tc>
          <w:tcPr>
            <w:tcW w:w="1413" w:type="dxa"/>
            <w:vMerge/>
            <w:shd w:val="clear" w:color="auto" w:fill="DEEAF6" w:themeFill="accent1" w:themeFillTint="33"/>
            <w:vAlign w:val="center"/>
          </w:tcPr>
          <w:p w:rsidR="00B523DE" w:rsidRPr="00542BEC" w:rsidRDefault="00B523DE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B523DE" w:rsidRPr="00542BEC" w:rsidTr="00542BEC">
        <w:trPr>
          <w:trHeight w:val="414"/>
        </w:trPr>
        <w:tc>
          <w:tcPr>
            <w:tcW w:w="1413" w:type="dxa"/>
            <w:vMerge/>
            <w:shd w:val="clear" w:color="auto" w:fill="DEEAF6" w:themeFill="accent1" w:themeFillTint="33"/>
            <w:vAlign w:val="center"/>
          </w:tcPr>
          <w:p w:rsidR="00B523DE" w:rsidRPr="00542BEC" w:rsidRDefault="00B523DE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B523DE" w:rsidRPr="00542BEC" w:rsidTr="00542BEC">
        <w:trPr>
          <w:trHeight w:val="360"/>
        </w:trPr>
        <w:tc>
          <w:tcPr>
            <w:tcW w:w="1413" w:type="dxa"/>
            <w:vMerge/>
            <w:shd w:val="clear" w:color="auto" w:fill="DEEAF6" w:themeFill="accent1" w:themeFillTint="33"/>
            <w:vAlign w:val="center"/>
          </w:tcPr>
          <w:p w:rsidR="00B523DE" w:rsidRPr="00542BEC" w:rsidRDefault="00B523DE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523DE" w:rsidRPr="00542BEC" w:rsidRDefault="00B523DE" w:rsidP="002E0B3D">
            <w:pPr>
              <w:spacing w:line="32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</w:tbl>
    <w:p w:rsidR="006C1C59" w:rsidRPr="00542BEC" w:rsidRDefault="006C1C59" w:rsidP="00201FB3">
      <w:pPr>
        <w:spacing w:line="0" w:lineRule="atLeast"/>
        <w:rPr>
          <w:rFonts w:asciiTheme="majorEastAsia" w:eastAsiaTheme="majorEastAsia" w:hAnsiTheme="majorEastAsia" w:cs="Mgen+ 1c regular"/>
          <w:sz w:val="4"/>
          <w:szCs w:val="24"/>
        </w:rPr>
      </w:pPr>
    </w:p>
    <w:p w:rsidR="00813E3C" w:rsidRPr="00542BEC" w:rsidRDefault="00813E3C" w:rsidP="00C921C9">
      <w:pPr>
        <w:spacing w:line="0" w:lineRule="atLeast"/>
        <w:rPr>
          <w:rFonts w:asciiTheme="majorEastAsia" w:eastAsiaTheme="majorEastAsia" w:hAnsiTheme="majorEastAsia" w:cs="Mgen+ 1c regular"/>
          <w:sz w:val="10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539"/>
        <w:gridCol w:w="4253"/>
        <w:gridCol w:w="2551"/>
      </w:tblGrid>
      <w:tr w:rsidR="00B676A8" w:rsidRPr="00542BEC" w:rsidTr="00EE6F34">
        <w:trPr>
          <w:trHeight w:val="415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B676A8" w:rsidRPr="00542BEC" w:rsidRDefault="00B676A8" w:rsidP="004574EC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項</w:t>
            </w:r>
            <w:r w:rsidR="004574EC"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 xml:space="preserve">　</w:t>
            </w: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目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="00B676A8" w:rsidRPr="00542BEC" w:rsidRDefault="00E23F8E" w:rsidP="00E23F8E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支援内容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B676A8" w:rsidRPr="00542BEC" w:rsidRDefault="00E23F8E" w:rsidP="004574EC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担当者</w:t>
            </w:r>
          </w:p>
        </w:tc>
      </w:tr>
      <w:tr w:rsidR="00E23F8E" w:rsidRPr="00542BEC" w:rsidTr="00E23F8E">
        <w:tc>
          <w:tcPr>
            <w:tcW w:w="3539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①遺体や遺品の引き取り</w:t>
            </w:r>
          </w:p>
        </w:tc>
        <w:tc>
          <w:tcPr>
            <w:tcW w:w="4253" w:type="dxa"/>
          </w:tcPr>
          <w:p w:rsidR="00E23F8E" w:rsidRPr="00542BEC" w:rsidRDefault="00E23F8E" w:rsidP="00EE6F34">
            <w:pPr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/>
                <w:color w:val="333333"/>
                <w:sz w:val="22"/>
                <w:szCs w:val="24"/>
              </w:rPr>
              <w:t>葬儀社に連絡をして、来てもらう</w:t>
            </w:r>
          </w:p>
        </w:tc>
        <w:tc>
          <w:tcPr>
            <w:tcW w:w="2551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</w:p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</w:p>
        </w:tc>
      </w:tr>
      <w:tr w:rsidR="00E23F8E" w:rsidRPr="00542BEC" w:rsidTr="00E23F8E">
        <w:trPr>
          <w:trHeight w:val="894"/>
        </w:trPr>
        <w:tc>
          <w:tcPr>
            <w:tcW w:w="3539" w:type="dxa"/>
          </w:tcPr>
          <w:p w:rsidR="00E23F8E" w:rsidRPr="00542BEC" w:rsidRDefault="00E23F8E" w:rsidP="00153655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②死亡届、埋火葬許可申請</w:t>
            </w:r>
          </w:p>
          <w:p w:rsidR="00153655" w:rsidRPr="00542BEC" w:rsidRDefault="00153655" w:rsidP="00153655">
            <w:pPr>
              <w:spacing w:line="0" w:lineRule="atLeast"/>
              <w:rPr>
                <w:rFonts w:asciiTheme="majorEastAsia" w:eastAsiaTheme="majorEastAsia" w:hAnsiTheme="majorEastAsia" w:cs="Mgen+ 1c regular"/>
                <w:sz w:val="6"/>
                <w:szCs w:val="24"/>
              </w:rPr>
            </w:pPr>
          </w:p>
          <w:p w:rsidR="00E23F8E" w:rsidRPr="00542BEC" w:rsidRDefault="00E23F8E" w:rsidP="00153655">
            <w:pPr>
              <w:spacing w:line="200" w:lineRule="exact"/>
              <w:rPr>
                <w:rFonts w:asciiTheme="majorEastAsia" w:eastAsiaTheme="majorEastAsia" w:hAnsiTheme="majorEastAsia" w:cs="Mgen+ 1c regular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Cs w:val="24"/>
              </w:rPr>
              <w:t>※届出人：親族、同居人、家主、</w:t>
            </w:r>
          </w:p>
          <w:p w:rsidR="00E23F8E" w:rsidRPr="00542BEC" w:rsidRDefault="00E23F8E" w:rsidP="00153655">
            <w:pPr>
              <w:spacing w:line="200" w:lineRule="exac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Cs w:val="24"/>
              </w:rPr>
              <w:t>地主、成年後見人等、公設所の長</w:t>
            </w:r>
          </w:p>
        </w:tc>
        <w:tc>
          <w:tcPr>
            <w:tcW w:w="4253" w:type="dxa"/>
          </w:tcPr>
          <w:p w:rsidR="00E23F8E" w:rsidRPr="00542BEC" w:rsidRDefault="00E23F8E" w:rsidP="00EE6F34">
            <w:pPr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死亡届（死亡診断書と一対）は記入後コピーを多目にとっておく</w:t>
            </w:r>
          </w:p>
          <w:p w:rsidR="00E23F8E" w:rsidRPr="00542BEC" w:rsidRDefault="00E23F8E" w:rsidP="00EE6F34">
            <w:pPr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※火葬許可証は納骨まで保管しておく</w:t>
            </w:r>
          </w:p>
        </w:tc>
        <w:tc>
          <w:tcPr>
            <w:tcW w:w="2551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</w:p>
        </w:tc>
      </w:tr>
      <w:tr w:rsidR="00E23F8E" w:rsidRPr="00542BEC" w:rsidTr="00847D0C">
        <w:trPr>
          <w:trHeight w:val="1057"/>
        </w:trPr>
        <w:tc>
          <w:tcPr>
            <w:tcW w:w="3539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③葬儀に関する事務</w:t>
            </w:r>
          </w:p>
        </w:tc>
        <w:tc>
          <w:tcPr>
            <w:tcW w:w="4253" w:type="dxa"/>
          </w:tcPr>
          <w:p w:rsidR="00E23F8E" w:rsidRPr="00542BEC" w:rsidRDefault="00E23F8E" w:rsidP="00EE6F34">
            <w:pPr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葬儀社との打合せから葬儀費用支払いまでのやり取り</w:t>
            </w:r>
          </w:p>
        </w:tc>
        <w:tc>
          <w:tcPr>
            <w:tcW w:w="2551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</w:p>
        </w:tc>
      </w:tr>
      <w:tr w:rsidR="00E23F8E" w:rsidRPr="00542BEC" w:rsidTr="00847D0C">
        <w:trPr>
          <w:trHeight w:val="1271"/>
        </w:trPr>
        <w:tc>
          <w:tcPr>
            <w:tcW w:w="3539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④遺骨の埋蔵</w:t>
            </w:r>
            <w:bookmarkStart w:id="0" w:name="_GoBack"/>
            <w:bookmarkEnd w:id="0"/>
          </w:p>
        </w:tc>
        <w:tc>
          <w:tcPr>
            <w:tcW w:w="4253" w:type="dxa"/>
          </w:tcPr>
          <w:p w:rsidR="00E23F8E" w:rsidRPr="00542BEC" w:rsidRDefault="00E23F8E" w:rsidP="00EE6F34">
            <w:pPr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火葬後、納骨までの保管場所確認</w:t>
            </w:r>
          </w:p>
          <w:p w:rsidR="00E23F8E" w:rsidRPr="00542BEC" w:rsidRDefault="00E23F8E" w:rsidP="00EE6F34">
            <w:pPr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納骨場所・お寺の確認、お布施の確認</w:t>
            </w:r>
          </w:p>
        </w:tc>
        <w:tc>
          <w:tcPr>
            <w:tcW w:w="2551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</w:p>
        </w:tc>
      </w:tr>
      <w:tr w:rsidR="00E23F8E" w:rsidRPr="00542BEC" w:rsidTr="00E23F8E">
        <w:tc>
          <w:tcPr>
            <w:tcW w:w="3539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⑤入院費や公共料金等の支払い及び解約手続き</w:t>
            </w:r>
          </w:p>
        </w:tc>
        <w:tc>
          <w:tcPr>
            <w:tcW w:w="4253" w:type="dxa"/>
          </w:tcPr>
          <w:p w:rsidR="00E23F8E" w:rsidRPr="00542BEC" w:rsidRDefault="00E23F8E" w:rsidP="00EE6F34">
            <w:pPr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</w:p>
        </w:tc>
        <w:tc>
          <w:tcPr>
            <w:tcW w:w="2551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</w:p>
        </w:tc>
      </w:tr>
      <w:tr w:rsidR="00E23F8E" w:rsidRPr="00542BEC" w:rsidTr="00847D0C">
        <w:trPr>
          <w:trHeight w:val="1173"/>
        </w:trPr>
        <w:tc>
          <w:tcPr>
            <w:tcW w:w="3539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⑥公的手続き</w:t>
            </w:r>
          </w:p>
        </w:tc>
        <w:tc>
          <w:tcPr>
            <w:tcW w:w="4253" w:type="dxa"/>
          </w:tcPr>
          <w:p w:rsidR="00E23F8E" w:rsidRPr="00542BEC" w:rsidRDefault="00E23F8E" w:rsidP="00EE6F34">
            <w:pPr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健康保険の資格喪失届出や年金受給権者死亡届など</w:t>
            </w:r>
          </w:p>
        </w:tc>
        <w:tc>
          <w:tcPr>
            <w:tcW w:w="2551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</w:p>
        </w:tc>
      </w:tr>
      <w:tr w:rsidR="00E23F8E" w:rsidRPr="00542BEC" w:rsidTr="00E23F8E">
        <w:tc>
          <w:tcPr>
            <w:tcW w:w="3539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⑦相続財産の引き渡し</w:t>
            </w:r>
          </w:p>
        </w:tc>
        <w:tc>
          <w:tcPr>
            <w:tcW w:w="4253" w:type="dxa"/>
          </w:tcPr>
          <w:p w:rsidR="00E23F8E" w:rsidRPr="00542BEC" w:rsidRDefault="00E23F8E" w:rsidP="00EE6F34">
            <w:pPr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預かっている預金通帳などを相続人に引き渡す</w:t>
            </w:r>
          </w:p>
        </w:tc>
        <w:tc>
          <w:tcPr>
            <w:tcW w:w="2551" w:type="dxa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</w:p>
        </w:tc>
      </w:tr>
      <w:tr w:rsidR="00E23F8E" w:rsidRPr="00542BEC" w:rsidTr="00847D0C">
        <w:trPr>
          <w:trHeight w:val="3144"/>
        </w:trPr>
        <w:tc>
          <w:tcPr>
            <w:tcW w:w="10343" w:type="dxa"/>
            <w:gridSpan w:val="3"/>
          </w:tcPr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  <w:r w:rsidRPr="00542BEC">
              <w:rPr>
                <w:rFonts w:asciiTheme="majorEastAsia" w:eastAsiaTheme="majorEastAsia" w:hAnsiTheme="majorEastAsia" w:cs="Mgen+ 1c regular" w:hint="eastAsia"/>
                <w:sz w:val="22"/>
                <w:szCs w:val="24"/>
              </w:rPr>
              <w:t>（メモ）</w:t>
            </w:r>
          </w:p>
          <w:p w:rsidR="00E23F8E" w:rsidRPr="00542BEC" w:rsidRDefault="00E23F8E" w:rsidP="00E23F8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  <w:szCs w:val="24"/>
              </w:rPr>
            </w:pPr>
          </w:p>
        </w:tc>
      </w:tr>
    </w:tbl>
    <w:p w:rsidR="00B936D5" w:rsidRPr="00542BEC" w:rsidRDefault="00B936D5" w:rsidP="00C921C9">
      <w:pPr>
        <w:spacing w:line="0" w:lineRule="atLeast"/>
        <w:rPr>
          <w:rFonts w:asciiTheme="majorEastAsia" w:eastAsiaTheme="majorEastAsia" w:hAnsiTheme="majorEastAsia" w:cs="Mgen+ 1c regular"/>
          <w:sz w:val="12"/>
          <w:szCs w:val="24"/>
        </w:rPr>
      </w:pPr>
    </w:p>
    <w:sectPr w:rsidR="00B936D5" w:rsidRPr="00542BEC" w:rsidSect="00F45443">
      <w:footerReference w:type="default" r:id="rId6"/>
      <w:pgSz w:w="11906" w:h="16838"/>
      <w:pgMar w:top="993" w:right="849" w:bottom="709" w:left="70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95" w:rsidRDefault="00233595" w:rsidP="00706826">
      <w:r>
        <w:separator/>
      </w:r>
    </w:p>
  </w:endnote>
  <w:endnote w:type="continuationSeparator" w:id="0">
    <w:p w:rsidR="00233595" w:rsidRDefault="00233595" w:rsidP="007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gen+ 1c regular">
    <w:panose1 w:val="020B05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43" w:rsidRDefault="00F45443" w:rsidP="00F45443">
    <w:pPr>
      <w:pStyle w:val="a6"/>
      <w:jc w:val="right"/>
    </w:pPr>
    <w:r>
      <w:rPr>
        <w:rFonts w:hint="eastAsia"/>
      </w:rPr>
      <w:t>魚沼市における身寄りのない人への支援に関するガイドライン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95" w:rsidRDefault="00233595" w:rsidP="00706826">
      <w:r>
        <w:separator/>
      </w:r>
    </w:p>
  </w:footnote>
  <w:footnote w:type="continuationSeparator" w:id="0">
    <w:p w:rsidR="00233595" w:rsidRDefault="00233595" w:rsidP="0070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06"/>
    <w:rsid w:val="0000371B"/>
    <w:rsid w:val="0000606A"/>
    <w:rsid w:val="000259CC"/>
    <w:rsid w:val="000677F4"/>
    <w:rsid w:val="000775EB"/>
    <w:rsid w:val="0008677A"/>
    <w:rsid w:val="000C2BBC"/>
    <w:rsid w:val="000D76EB"/>
    <w:rsid w:val="000F454D"/>
    <w:rsid w:val="001238A9"/>
    <w:rsid w:val="001252F2"/>
    <w:rsid w:val="00125952"/>
    <w:rsid w:val="00145E93"/>
    <w:rsid w:val="001516FF"/>
    <w:rsid w:val="00152564"/>
    <w:rsid w:val="00153655"/>
    <w:rsid w:val="001728C4"/>
    <w:rsid w:val="00195DFB"/>
    <w:rsid w:val="001A42CB"/>
    <w:rsid w:val="001E1C78"/>
    <w:rsid w:val="00201FB3"/>
    <w:rsid w:val="00211851"/>
    <w:rsid w:val="00221EC9"/>
    <w:rsid w:val="00233595"/>
    <w:rsid w:val="00245B96"/>
    <w:rsid w:val="002502C7"/>
    <w:rsid w:val="002607AB"/>
    <w:rsid w:val="00271D93"/>
    <w:rsid w:val="002A4219"/>
    <w:rsid w:val="002A706E"/>
    <w:rsid w:val="002B45AA"/>
    <w:rsid w:val="002C0B8B"/>
    <w:rsid w:val="002E2991"/>
    <w:rsid w:val="002F5D7D"/>
    <w:rsid w:val="00331106"/>
    <w:rsid w:val="00332108"/>
    <w:rsid w:val="00351CF4"/>
    <w:rsid w:val="00360BBA"/>
    <w:rsid w:val="00376084"/>
    <w:rsid w:val="003C05A1"/>
    <w:rsid w:val="00400157"/>
    <w:rsid w:val="0040127E"/>
    <w:rsid w:val="00423C29"/>
    <w:rsid w:val="00437B88"/>
    <w:rsid w:val="00440E9D"/>
    <w:rsid w:val="004425C9"/>
    <w:rsid w:val="00450964"/>
    <w:rsid w:val="004574EC"/>
    <w:rsid w:val="004915A3"/>
    <w:rsid w:val="004A61B7"/>
    <w:rsid w:val="005250B4"/>
    <w:rsid w:val="005278B7"/>
    <w:rsid w:val="005335F4"/>
    <w:rsid w:val="00537FEE"/>
    <w:rsid w:val="00542BEC"/>
    <w:rsid w:val="0055223F"/>
    <w:rsid w:val="00557D46"/>
    <w:rsid w:val="00557E95"/>
    <w:rsid w:val="0057233A"/>
    <w:rsid w:val="005B2F7B"/>
    <w:rsid w:val="005B5D15"/>
    <w:rsid w:val="005B7A7E"/>
    <w:rsid w:val="005D20BF"/>
    <w:rsid w:val="005E69B8"/>
    <w:rsid w:val="00606A52"/>
    <w:rsid w:val="00610EF6"/>
    <w:rsid w:val="006113EC"/>
    <w:rsid w:val="00611F74"/>
    <w:rsid w:val="006278B7"/>
    <w:rsid w:val="006319A6"/>
    <w:rsid w:val="00636104"/>
    <w:rsid w:val="00663233"/>
    <w:rsid w:val="006643BF"/>
    <w:rsid w:val="00691327"/>
    <w:rsid w:val="006B1E24"/>
    <w:rsid w:val="006B6D92"/>
    <w:rsid w:val="006C1C59"/>
    <w:rsid w:val="006C73AA"/>
    <w:rsid w:val="006E1E02"/>
    <w:rsid w:val="00706826"/>
    <w:rsid w:val="007110BE"/>
    <w:rsid w:val="0071334B"/>
    <w:rsid w:val="00743FB4"/>
    <w:rsid w:val="00751273"/>
    <w:rsid w:val="007578B0"/>
    <w:rsid w:val="007862C8"/>
    <w:rsid w:val="00786564"/>
    <w:rsid w:val="00793631"/>
    <w:rsid w:val="0079656B"/>
    <w:rsid w:val="007A32F4"/>
    <w:rsid w:val="007B3F18"/>
    <w:rsid w:val="007B7D40"/>
    <w:rsid w:val="007D0523"/>
    <w:rsid w:val="007D78A1"/>
    <w:rsid w:val="007E0972"/>
    <w:rsid w:val="00801E46"/>
    <w:rsid w:val="00812AC3"/>
    <w:rsid w:val="00813E3C"/>
    <w:rsid w:val="00814CB2"/>
    <w:rsid w:val="0083300D"/>
    <w:rsid w:val="00833A90"/>
    <w:rsid w:val="008464EA"/>
    <w:rsid w:val="00846A9A"/>
    <w:rsid w:val="00847D0C"/>
    <w:rsid w:val="0087424A"/>
    <w:rsid w:val="008A4F12"/>
    <w:rsid w:val="008C1922"/>
    <w:rsid w:val="008C1AD1"/>
    <w:rsid w:val="008F243B"/>
    <w:rsid w:val="008F5756"/>
    <w:rsid w:val="009045A9"/>
    <w:rsid w:val="00911253"/>
    <w:rsid w:val="009169D6"/>
    <w:rsid w:val="009267E8"/>
    <w:rsid w:val="0095046D"/>
    <w:rsid w:val="009745B5"/>
    <w:rsid w:val="00981FA9"/>
    <w:rsid w:val="0099001D"/>
    <w:rsid w:val="009A3351"/>
    <w:rsid w:val="009A68F0"/>
    <w:rsid w:val="009D6911"/>
    <w:rsid w:val="009E5379"/>
    <w:rsid w:val="00A10AD0"/>
    <w:rsid w:val="00A16BC0"/>
    <w:rsid w:val="00A24896"/>
    <w:rsid w:val="00A43A0B"/>
    <w:rsid w:val="00A511A5"/>
    <w:rsid w:val="00A800C2"/>
    <w:rsid w:val="00A94B1E"/>
    <w:rsid w:val="00AA404B"/>
    <w:rsid w:val="00AC364F"/>
    <w:rsid w:val="00AC5BA9"/>
    <w:rsid w:val="00AC773B"/>
    <w:rsid w:val="00AF338A"/>
    <w:rsid w:val="00B1456C"/>
    <w:rsid w:val="00B32870"/>
    <w:rsid w:val="00B37AC7"/>
    <w:rsid w:val="00B50B1F"/>
    <w:rsid w:val="00B523DE"/>
    <w:rsid w:val="00B54E34"/>
    <w:rsid w:val="00B627EB"/>
    <w:rsid w:val="00B676A8"/>
    <w:rsid w:val="00B936D5"/>
    <w:rsid w:val="00BA15B3"/>
    <w:rsid w:val="00BA29FD"/>
    <w:rsid w:val="00BC2A20"/>
    <w:rsid w:val="00BC67FC"/>
    <w:rsid w:val="00BD7D37"/>
    <w:rsid w:val="00BF38E9"/>
    <w:rsid w:val="00BF7BF7"/>
    <w:rsid w:val="00C00769"/>
    <w:rsid w:val="00C26A66"/>
    <w:rsid w:val="00C30EB2"/>
    <w:rsid w:val="00C35306"/>
    <w:rsid w:val="00C4645F"/>
    <w:rsid w:val="00C61977"/>
    <w:rsid w:val="00C66EA9"/>
    <w:rsid w:val="00C83C03"/>
    <w:rsid w:val="00C86DEB"/>
    <w:rsid w:val="00C87246"/>
    <w:rsid w:val="00C921C9"/>
    <w:rsid w:val="00C92436"/>
    <w:rsid w:val="00CA7D02"/>
    <w:rsid w:val="00CC47CE"/>
    <w:rsid w:val="00CD25C3"/>
    <w:rsid w:val="00CD5D11"/>
    <w:rsid w:val="00CE60A1"/>
    <w:rsid w:val="00CF62A7"/>
    <w:rsid w:val="00D00825"/>
    <w:rsid w:val="00D05FA6"/>
    <w:rsid w:val="00D2686D"/>
    <w:rsid w:val="00D42FDC"/>
    <w:rsid w:val="00D4645F"/>
    <w:rsid w:val="00D542B6"/>
    <w:rsid w:val="00D56F63"/>
    <w:rsid w:val="00D82FA7"/>
    <w:rsid w:val="00D92290"/>
    <w:rsid w:val="00D94116"/>
    <w:rsid w:val="00D97759"/>
    <w:rsid w:val="00DA1BF4"/>
    <w:rsid w:val="00DB17D0"/>
    <w:rsid w:val="00DB38C8"/>
    <w:rsid w:val="00DD3F4F"/>
    <w:rsid w:val="00DD53DC"/>
    <w:rsid w:val="00DD6562"/>
    <w:rsid w:val="00DF7184"/>
    <w:rsid w:val="00DF7653"/>
    <w:rsid w:val="00DF78FC"/>
    <w:rsid w:val="00E037D2"/>
    <w:rsid w:val="00E23F8E"/>
    <w:rsid w:val="00E45960"/>
    <w:rsid w:val="00E7605B"/>
    <w:rsid w:val="00E800B7"/>
    <w:rsid w:val="00E822F5"/>
    <w:rsid w:val="00EA4C65"/>
    <w:rsid w:val="00EB0CE1"/>
    <w:rsid w:val="00EB0E19"/>
    <w:rsid w:val="00EE4085"/>
    <w:rsid w:val="00EE6F34"/>
    <w:rsid w:val="00EF271A"/>
    <w:rsid w:val="00EF4DBC"/>
    <w:rsid w:val="00F00974"/>
    <w:rsid w:val="00F01F3B"/>
    <w:rsid w:val="00F13AA9"/>
    <w:rsid w:val="00F308C1"/>
    <w:rsid w:val="00F45443"/>
    <w:rsid w:val="00F5232E"/>
    <w:rsid w:val="00F776E5"/>
    <w:rsid w:val="00F976BC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7D9F6-1CBD-49B0-ABB3-41425BD7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26"/>
  </w:style>
  <w:style w:type="paragraph" w:styleId="a6">
    <w:name w:val="footer"/>
    <w:basedOn w:val="a"/>
    <w:link w:val="a7"/>
    <w:uiPriority w:val="99"/>
    <w:unhideWhenUsed/>
    <w:rsid w:val="0070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26"/>
  </w:style>
  <w:style w:type="paragraph" w:styleId="a8">
    <w:name w:val="Balloon Text"/>
    <w:basedOn w:val="a"/>
    <w:link w:val="a9"/>
    <w:uiPriority w:val="99"/>
    <w:semiHidden/>
    <w:unhideWhenUsed/>
    <w:rsid w:val="00833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