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第３期魚沼地域定住自立圏共生ビジョン（案）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pacing w:val="20"/>
          <w:sz w:val="24"/>
        </w:rPr>
      </w:pPr>
      <w:r>
        <w:rPr>
          <w:rFonts w:hint="eastAsia" w:ascii="BIZ UDゴシック" w:hAnsi="BIZ UDゴシック" w:eastAsia="BIZ UDゴシック"/>
          <w:b w:val="1"/>
          <w:spacing w:val="20"/>
          <w:sz w:val="28"/>
        </w:rPr>
        <w:t>意見募集（パブリックコメント）様式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○提出日：令和　　　年　　　月　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魚沼市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478790</wp:posOffset>
                </wp:positionV>
                <wp:extent cx="2672715" cy="952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1"/>
                              </w:rPr>
                              <w:t>提出先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：魚沼市総務政策部　企画政策課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05"/>
                                <w:sz w:val="21"/>
                                <w:fitText w:val="630" w:id="2"/>
                              </w:rPr>
                              <w:t>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  <w:fitText w:val="630" w:id="2"/>
                              </w:rPr>
                              <w:t>話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025-792-1425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57"/>
                                <w:sz w:val="21"/>
                                <w:fitText w:val="630" w:id="3"/>
                              </w:rPr>
                              <w:t>FA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3"/>
                              </w:rPr>
                              <w:t>X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025-792-9500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E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28"/>
                                <w:sz w:val="21"/>
                                <w:fitText w:val="630" w:id="4"/>
                              </w:rPr>
                              <w:t>ﾒｰ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pacing w:val="1"/>
                                <w:sz w:val="21"/>
                                <w:fitText w:val="630" w:id="4"/>
                              </w:rPr>
                              <w:t>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kikaku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"mailto:suigas@city.uonuma.niigata.jp"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1"/>
                              </w:rPr>
                              <w:t>@city.uonuma.lg.jp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75pt;width:210.45pt;margin-left:224.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1"/>
                        </w:rPr>
                        <w:t>提出先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：魚沼市総務政策部　企画政策課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05"/>
                          <w:sz w:val="21"/>
                          <w:fitText w:val="630" w:id="2"/>
                        </w:rPr>
                        <w:t>電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  <w:fitText w:val="630" w:id="2"/>
                        </w:rPr>
                        <w:t>話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025-792-1425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157"/>
                          <w:sz w:val="21"/>
                          <w:fitText w:val="630" w:id="3"/>
                        </w:rPr>
                        <w:t>FA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3"/>
                        </w:rPr>
                        <w:t>X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025-792-9500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E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28"/>
                          <w:sz w:val="21"/>
                          <w:fitText w:val="630" w:id="4"/>
                        </w:rPr>
                        <w:t>ﾒｰ</w:t>
                      </w:r>
                      <w:r>
                        <w:rPr>
                          <w:rFonts w:hint="eastAsia" w:ascii="BIZ UD明朝 Medium" w:hAnsi="BIZ UD明朝 Medium" w:eastAsia="BIZ UD明朝 Medium"/>
                          <w:spacing w:val="1"/>
                          <w:sz w:val="21"/>
                          <w:fitText w:val="630" w:id="4"/>
                        </w:rPr>
                        <w:t>ﾙ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kikaku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"mailto:suigas@city.uonuma.niigata.jp"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1"/>
                        </w:rPr>
                        <w:t>@city.uonuma.lg.jp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>意見等の募集期間：令和７年</w:t>
      </w:r>
      <w:r>
        <w:rPr>
          <w:rFonts w:hint="eastAsia" w:ascii="BIZ UDゴシック" w:hAnsi="BIZ UDゴシック" w:eastAsia="BIZ UDゴシック"/>
        </w:rPr>
        <w:t>12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22</w:t>
      </w:r>
      <w:r>
        <w:rPr>
          <w:rFonts w:hint="eastAsia" w:ascii="BIZ UDゴシック" w:hAnsi="BIZ UDゴシック" w:eastAsia="BIZ UDゴシック"/>
        </w:rPr>
        <w:t>日から令和８年１月</w:t>
      </w:r>
      <w:r>
        <w:rPr>
          <w:rFonts w:hint="eastAsia" w:ascii="BIZ UDゴシック" w:hAnsi="BIZ UDゴシック" w:eastAsia="BIZ UDゴシック"/>
        </w:rPr>
        <w:t>21</w:t>
      </w:r>
      <w:r>
        <w:rPr>
          <w:rFonts w:hint="eastAsia" w:ascii="BIZ UDゴシック" w:hAnsi="BIZ UDゴシック" w:eastAsia="BIZ UDゴシック"/>
        </w:rPr>
        <w:t>日まで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117</Characters>
  <Application>JUST Note</Application>
  <Lines>15</Lines>
  <Paragraphs>11</Paragraphs>
  <Company> </Company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101162</cp:lastModifiedBy>
  <cp:lastPrinted>2009-11-09T05:59:00Z</cp:lastPrinted>
  <dcterms:created xsi:type="dcterms:W3CDTF">2010-01-06T00:52:00Z</dcterms:created>
  <dcterms:modified xsi:type="dcterms:W3CDTF">2025-10-29T02:29:31Z</dcterms:modified>
  <cp:revision>6</cp:revision>
</cp:coreProperties>
</file>