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建築物の解体に関する同意書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魚沼市長　　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ind w:left="0" w:leftChars="0" w:right="105" w:rightChars="50" w:firstLine="3570" w:firstLineChars="17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  <w:u w:val="single" w:color="auto"/>
        </w:rPr>
        <w:t>住　　所　　　　　　　　　　　　　　　　　</w:t>
      </w:r>
    </w:p>
    <w:p>
      <w:pPr>
        <w:pStyle w:val="0"/>
        <w:wordWrap w:val="0"/>
        <w:ind w:left="0" w:leftChars="0" w:right="1050" w:rightChars="50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3780" w:firstLineChars="18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氏　　名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  <w:bdr w:val="single" w:color="auto" w:sz="4" w:space="0"/>
        </w:rPr>
        <w:t>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3780" w:firstLineChars="1800"/>
        <w:rPr>
          <w:rFonts w:hint="eastAsia"/>
          <w:sz w:val="21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電話番号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下記の者が魚沼市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空家等解体補助金の交付申請を行い、空家等を解体することについて、同意します。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620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空家等の所在地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0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申請者住所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0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申請者氏名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0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申請者との関係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363</TotalTime>
  <Pages>2</Pages>
  <Words>6</Words>
  <Characters>356</Characters>
  <Application>JUST Note</Application>
  <Lines>85</Lines>
  <Paragraphs>32</Paragraphs>
  <Company>魚沼市</Company>
  <CharactersWithSpaces>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100603</dc:creator>
  <cp:lastModifiedBy>100603</cp:lastModifiedBy>
  <cp:lastPrinted>2023-07-06T00:36:10Z</cp:lastPrinted>
  <dcterms:created xsi:type="dcterms:W3CDTF">2023-07-04T06:25:00Z</dcterms:created>
  <dcterms:modified xsi:type="dcterms:W3CDTF">2023-07-06T04:12:46Z</dcterms:modified>
  <cp:revision>3</cp:revision>
</cp:coreProperties>
</file>